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95" w:rsidRDefault="003C2495" w:rsidP="003C2495">
      <w:pPr>
        <w:jc w:val="center"/>
        <w:rPr>
          <w:rFonts w:ascii="標楷體" w:eastAsia="標楷體" w:hAnsi="標楷體"/>
          <w:b/>
          <w:sz w:val="32"/>
          <w:szCs w:val="32"/>
        </w:rPr>
      </w:pPr>
      <w:r>
        <w:rPr>
          <w:rFonts w:ascii="標楷體" w:eastAsia="標楷體" w:hAnsi="標楷體" w:hint="eastAsia"/>
          <w:b/>
          <w:sz w:val="32"/>
          <w:szCs w:val="32"/>
        </w:rPr>
        <w:t>文藻外語大學</w:t>
      </w:r>
    </w:p>
    <w:p w:rsidR="003C2495" w:rsidRPr="00554056" w:rsidRDefault="003C2495" w:rsidP="003C2495">
      <w:pPr>
        <w:jc w:val="center"/>
        <w:rPr>
          <w:rFonts w:ascii="標楷體" w:eastAsia="標楷體" w:hAnsi="標楷體"/>
          <w:b/>
          <w:sz w:val="32"/>
          <w:szCs w:val="32"/>
        </w:rPr>
      </w:pPr>
      <w:r>
        <w:rPr>
          <w:rFonts w:ascii="標楷體" w:eastAsia="標楷體" w:hAnsi="標楷體" w:hint="eastAsia"/>
          <w:b/>
          <w:sz w:val="32"/>
          <w:szCs w:val="32"/>
        </w:rPr>
        <w:t>107學年度調漲學雜費學生意見彙整</w:t>
      </w:r>
    </w:p>
    <w:tbl>
      <w:tblPr>
        <w:tblStyle w:val="a3"/>
        <w:tblW w:w="10207" w:type="dxa"/>
        <w:tblInd w:w="-1026" w:type="dxa"/>
        <w:tblLook w:val="04A0" w:firstRow="1" w:lastRow="0" w:firstColumn="1" w:lastColumn="0" w:noHBand="0" w:noVBand="1"/>
      </w:tblPr>
      <w:tblGrid>
        <w:gridCol w:w="10207"/>
      </w:tblGrid>
      <w:tr w:rsidR="00587B02" w:rsidRPr="006545A9" w:rsidTr="00587B02">
        <w:tc>
          <w:tcPr>
            <w:tcW w:w="10207" w:type="dxa"/>
          </w:tcPr>
          <w:p w:rsidR="00587B02" w:rsidRPr="00723971" w:rsidRDefault="00587B02" w:rsidP="00B52ED2">
            <w:pPr>
              <w:pStyle w:val="a4"/>
              <w:numPr>
                <w:ilvl w:val="0"/>
                <w:numId w:val="1"/>
              </w:numPr>
              <w:ind w:leftChars="0"/>
              <w:rPr>
                <w:rFonts w:ascii="標楷體" w:eastAsia="標楷體" w:hAnsi="標楷體"/>
                <w:b/>
                <w:szCs w:val="24"/>
              </w:rPr>
            </w:pPr>
            <w:r w:rsidRPr="00723971">
              <w:rPr>
                <w:rFonts w:ascii="標楷體" w:eastAsia="標楷體" w:hAnsi="標楷體" w:hint="eastAsia"/>
                <w:b/>
                <w:szCs w:val="24"/>
              </w:rPr>
              <w:t>學雜費調整必要性、理由與程序</w:t>
            </w:r>
          </w:p>
          <w:p w:rsidR="00B52ED2" w:rsidRPr="00723971" w:rsidRDefault="00B52ED2" w:rsidP="00B52ED2">
            <w:pPr>
              <w:rPr>
                <w:rFonts w:ascii="標楷體" w:eastAsia="標楷體" w:hAnsi="標楷體"/>
                <w:b/>
                <w:szCs w:val="24"/>
              </w:rPr>
            </w:pPr>
            <w:r w:rsidRPr="00723971">
              <w:rPr>
                <w:rFonts w:ascii="標楷體" w:eastAsia="標楷體" w:hAnsi="標楷體" w:hint="eastAsia"/>
                <w:b/>
                <w:szCs w:val="24"/>
              </w:rPr>
              <w:t>2-1(針對學</w:t>
            </w:r>
            <w:r w:rsidR="00FA376A" w:rsidRPr="00723971">
              <w:rPr>
                <w:rFonts w:ascii="標楷體" w:eastAsia="標楷體" w:hAnsi="標楷體" w:hint="eastAsia"/>
                <w:b/>
                <w:szCs w:val="24"/>
              </w:rPr>
              <w:t>雜</w:t>
            </w:r>
            <w:r w:rsidRPr="00723971">
              <w:rPr>
                <w:rFonts w:ascii="標楷體" w:eastAsia="標楷體" w:hAnsi="標楷體" w:hint="eastAsia"/>
                <w:b/>
                <w:szCs w:val="24"/>
              </w:rPr>
              <w:t>費調整原因及負擔回應):</w:t>
            </w:r>
          </w:p>
          <w:p w:rsidR="00B52ED2" w:rsidRPr="00723971" w:rsidRDefault="00B52ED2" w:rsidP="00B52ED2">
            <w:pPr>
              <w:rPr>
                <w:rFonts w:ascii="標楷體" w:eastAsia="標楷體" w:hAnsi="標楷體"/>
                <w:szCs w:val="24"/>
              </w:rPr>
            </w:pPr>
            <w:r w:rsidRPr="00723971">
              <w:rPr>
                <w:rFonts w:ascii="標楷體" w:eastAsia="標楷體" w:hAnsi="標楷體" w:hint="eastAsia"/>
                <w:szCs w:val="24"/>
              </w:rPr>
              <w:t>(1)調整原因:本校107</w:t>
            </w:r>
            <w:r w:rsidR="00FD34E2" w:rsidRPr="00723971">
              <w:rPr>
                <w:rFonts w:ascii="標楷體" w:eastAsia="標楷體" w:hAnsi="標楷體" w:hint="eastAsia"/>
                <w:szCs w:val="24"/>
              </w:rPr>
              <w:t>學年度預算</w:t>
            </w:r>
            <w:r w:rsidRPr="00723971">
              <w:rPr>
                <w:rFonts w:ascii="標楷體" w:eastAsia="標楷體" w:hAnsi="標楷體" w:hint="eastAsia"/>
                <w:szCs w:val="24"/>
              </w:rPr>
              <w:t>經初審後，扣除每學年度的建物與設備折舊數約8</w:t>
            </w:r>
            <w:proofErr w:type="gramStart"/>
            <w:r w:rsidRPr="00723971">
              <w:rPr>
                <w:rFonts w:ascii="標楷體" w:eastAsia="標楷體" w:hAnsi="標楷體" w:hint="eastAsia"/>
                <w:szCs w:val="24"/>
              </w:rPr>
              <w:t>千萬</w:t>
            </w:r>
            <w:proofErr w:type="gramEnd"/>
            <w:r w:rsidRPr="00723971">
              <w:rPr>
                <w:rFonts w:ascii="標楷體" w:eastAsia="標楷體" w:hAnsi="標楷體" w:hint="eastAsia"/>
                <w:szCs w:val="24"/>
              </w:rPr>
              <w:t>元，</w:t>
            </w:r>
            <w:proofErr w:type="gramStart"/>
            <w:r w:rsidRPr="00723971">
              <w:rPr>
                <w:rFonts w:ascii="標楷體" w:eastAsia="標楷體" w:hAnsi="標楷體" w:hint="eastAsia"/>
                <w:szCs w:val="24"/>
              </w:rPr>
              <w:t>107</w:t>
            </w:r>
            <w:proofErr w:type="gramEnd"/>
            <w:r w:rsidRPr="00723971">
              <w:rPr>
                <w:rFonts w:ascii="標楷體" w:eastAsia="標楷體" w:hAnsi="標楷體" w:hint="eastAsia"/>
                <w:szCs w:val="24"/>
              </w:rPr>
              <w:t>年度約虧損</w:t>
            </w:r>
            <w:r w:rsidR="00E727D2" w:rsidRPr="00723971">
              <w:rPr>
                <w:rFonts w:ascii="標楷體" w:eastAsia="標楷體" w:hAnsi="標楷體" w:hint="eastAsia"/>
                <w:szCs w:val="24"/>
              </w:rPr>
              <w:t>5</w:t>
            </w:r>
            <w:proofErr w:type="gramStart"/>
            <w:r w:rsidR="00E727D2" w:rsidRPr="00723971">
              <w:rPr>
                <w:rFonts w:ascii="標楷體" w:eastAsia="標楷體" w:hAnsi="標楷體" w:hint="eastAsia"/>
                <w:szCs w:val="24"/>
              </w:rPr>
              <w:t>千</w:t>
            </w:r>
            <w:r w:rsidRPr="00723971">
              <w:rPr>
                <w:rFonts w:ascii="標楷體" w:eastAsia="標楷體" w:hAnsi="標楷體" w:hint="eastAsia"/>
                <w:szCs w:val="24"/>
              </w:rPr>
              <w:t>萬</w:t>
            </w:r>
            <w:proofErr w:type="gramEnd"/>
            <w:r w:rsidRPr="00723971">
              <w:rPr>
                <w:rFonts w:ascii="標楷體" w:eastAsia="標楷體" w:hAnsi="標楷體" w:hint="eastAsia"/>
                <w:szCs w:val="24"/>
              </w:rPr>
              <w:t>元。</w:t>
            </w:r>
            <w:r w:rsidR="00E727D2" w:rsidRPr="00723971">
              <w:rPr>
                <w:rFonts w:ascii="標楷體" w:eastAsia="標楷體" w:hAnsi="標楷體" w:hint="eastAsia"/>
                <w:szCs w:val="24"/>
              </w:rPr>
              <w:t>107學年度</w:t>
            </w:r>
            <w:r w:rsidRPr="00723971">
              <w:rPr>
                <w:rFonts w:ascii="標楷體" w:eastAsia="標楷體" w:hAnsi="標楷體" w:hint="eastAsia"/>
                <w:szCs w:val="24"/>
              </w:rPr>
              <w:t>主要預估增加支出項目為</w:t>
            </w:r>
            <w:r w:rsidR="00E727D2" w:rsidRPr="00723971">
              <w:rPr>
                <w:rFonts w:ascii="標楷體" w:eastAsia="標楷體" w:hAnsi="標楷體" w:hint="eastAsia"/>
                <w:szCs w:val="24"/>
              </w:rPr>
              <w:t>因應調薪</w:t>
            </w:r>
            <w:r w:rsidR="00BB39C3" w:rsidRPr="00723971">
              <w:rPr>
                <w:rFonts w:ascii="標楷體" w:eastAsia="標楷體" w:hAnsi="標楷體" w:hint="eastAsia"/>
                <w:szCs w:val="24"/>
              </w:rPr>
              <w:t>晉級</w:t>
            </w:r>
            <w:r w:rsidR="00E727D2" w:rsidRPr="00723971">
              <w:rPr>
                <w:rFonts w:ascii="標楷體" w:eastAsia="標楷體" w:hAnsi="標楷體" w:hint="eastAsia"/>
                <w:szCs w:val="24"/>
              </w:rPr>
              <w:t>致</w:t>
            </w:r>
            <w:r w:rsidRPr="00723971">
              <w:rPr>
                <w:rFonts w:ascii="標楷體" w:eastAsia="標楷體" w:hAnsi="標楷體" w:hint="eastAsia"/>
                <w:szCs w:val="24"/>
              </w:rPr>
              <w:t>人事費新增</w:t>
            </w:r>
            <w:r w:rsidR="00E727D2" w:rsidRPr="00723971">
              <w:rPr>
                <w:rFonts w:ascii="標楷體" w:eastAsia="標楷體" w:hAnsi="標楷體" w:hint="eastAsia"/>
                <w:szCs w:val="24"/>
              </w:rPr>
              <w:t>約</w:t>
            </w:r>
            <w:r w:rsidRPr="00723971">
              <w:rPr>
                <w:rFonts w:ascii="標楷體" w:eastAsia="標楷體" w:hAnsi="標楷體" w:hint="eastAsia"/>
                <w:szCs w:val="24"/>
              </w:rPr>
              <w:t>1,</w:t>
            </w:r>
            <w:r w:rsidR="00BB39C3" w:rsidRPr="00723971">
              <w:rPr>
                <w:rFonts w:ascii="標楷體" w:eastAsia="標楷體" w:hAnsi="標楷體" w:hint="eastAsia"/>
                <w:szCs w:val="24"/>
              </w:rPr>
              <w:t>7</w:t>
            </w:r>
            <w:r w:rsidRPr="00723971">
              <w:rPr>
                <w:rFonts w:ascii="標楷體" w:eastAsia="標楷體" w:hAnsi="標楷體" w:hint="eastAsia"/>
                <w:szCs w:val="24"/>
              </w:rPr>
              <w:t>00萬元，業務費新增</w:t>
            </w:r>
            <w:r w:rsidR="00E727D2" w:rsidRPr="00723971">
              <w:rPr>
                <w:rFonts w:ascii="標楷體" w:eastAsia="標楷體" w:hAnsi="標楷體" w:hint="eastAsia"/>
                <w:szCs w:val="24"/>
              </w:rPr>
              <w:t>約</w:t>
            </w:r>
            <w:r w:rsidR="00BB39C3" w:rsidRPr="00723971">
              <w:rPr>
                <w:rFonts w:ascii="標楷體" w:eastAsia="標楷體" w:hAnsi="標楷體" w:hint="eastAsia"/>
                <w:szCs w:val="24"/>
              </w:rPr>
              <w:t>6</w:t>
            </w:r>
            <w:r w:rsidR="00E727D2" w:rsidRPr="00723971">
              <w:rPr>
                <w:rFonts w:ascii="標楷體" w:eastAsia="標楷體" w:hAnsi="標楷體" w:hint="eastAsia"/>
                <w:szCs w:val="24"/>
              </w:rPr>
              <w:t>00</w:t>
            </w:r>
            <w:r w:rsidRPr="00723971">
              <w:rPr>
                <w:rFonts w:ascii="標楷體" w:eastAsia="標楷體" w:hAnsi="標楷體" w:hint="eastAsia"/>
                <w:szCs w:val="24"/>
              </w:rPr>
              <w:t>萬元，建物設備修繕約500萬元、學生獎助金增加</w:t>
            </w:r>
            <w:r w:rsidR="00E727D2" w:rsidRPr="00723971">
              <w:rPr>
                <w:rFonts w:ascii="標楷體" w:eastAsia="標楷體" w:hAnsi="標楷體" w:hint="eastAsia"/>
                <w:szCs w:val="24"/>
              </w:rPr>
              <w:t>約</w:t>
            </w:r>
            <w:r w:rsidRPr="00723971">
              <w:rPr>
                <w:rFonts w:ascii="標楷體" w:eastAsia="標楷體" w:hAnsi="標楷體" w:hint="eastAsia"/>
                <w:szCs w:val="24"/>
              </w:rPr>
              <w:t>1,2</w:t>
            </w:r>
            <w:r w:rsidR="00E727D2" w:rsidRPr="00723971">
              <w:rPr>
                <w:rFonts w:ascii="標楷體" w:eastAsia="標楷體" w:hAnsi="標楷體" w:hint="eastAsia"/>
                <w:szCs w:val="24"/>
              </w:rPr>
              <w:t>00</w:t>
            </w:r>
            <w:r w:rsidRPr="00723971">
              <w:rPr>
                <w:rFonts w:ascii="標楷體" w:eastAsia="標楷體" w:hAnsi="標楷體" w:hint="eastAsia"/>
                <w:szCs w:val="24"/>
              </w:rPr>
              <w:t>萬元與各類獎補助計畫新增配合款支出約1,000萬元。</w:t>
            </w:r>
            <w:r w:rsidR="00BB39C3" w:rsidRPr="00723971">
              <w:rPr>
                <w:rFonts w:ascii="標楷體" w:eastAsia="標楷體" w:hAnsi="標楷體" w:hint="eastAsia"/>
                <w:szCs w:val="24"/>
              </w:rPr>
              <w:t>因此為合理反映成本與支應相關支出，始進行學雜費調整</w:t>
            </w:r>
            <w:proofErr w:type="gramStart"/>
            <w:r w:rsidR="00BB39C3" w:rsidRPr="00723971">
              <w:rPr>
                <w:rFonts w:ascii="標楷體" w:eastAsia="標楷體" w:hAnsi="標楷體" w:hint="eastAsia"/>
                <w:szCs w:val="24"/>
              </w:rPr>
              <w:t>研</w:t>
            </w:r>
            <w:proofErr w:type="gramEnd"/>
            <w:r w:rsidR="00BB39C3" w:rsidRPr="00723971">
              <w:rPr>
                <w:rFonts w:ascii="標楷體" w:eastAsia="標楷體" w:hAnsi="標楷體" w:hint="eastAsia"/>
                <w:szCs w:val="24"/>
              </w:rPr>
              <w:t>議。</w:t>
            </w:r>
          </w:p>
          <w:p w:rsidR="00B52ED2" w:rsidRPr="00723971" w:rsidRDefault="00B52ED2" w:rsidP="00B52ED2">
            <w:pPr>
              <w:rPr>
                <w:rFonts w:ascii="標楷體" w:eastAsia="標楷體" w:hAnsi="標楷體"/>
                <w:szCs w:val="24"/>
              </w:rPr>
            </w:pPr>
            <w:r w:rsidRPr="00723971">
              <w:rPr>
                <w:rFonts w:ascii="標楷體" w:eastAsia="標楷體" w:hAnsi="標楷體" w:hint="eastAsia"/>
                <w:szCs w:val="24"/>
              </w:rPr>
              <w:t>(2)若調整學雜費預計支用項目:目前正依照教育部規定程序進行收集師生意見等，若最後獲得教育部核准能</w:t>
            </w:r>
            <w:proofErr w:type="gramStart"/>
            <w:r w:rsidRPr="00723971">
              <w:rPr>
                <w:rFonts w:ascii="標楷體" w:eastAsia="標楷體" w:hAnsi="標楷體" w:hint="eastAsia"/>
                <w:szCs w:val="24"/>
              </w:rPr>
              <w:t>調增學雜費</w:t>
            </w:r>
            <w:proofErr w:type="gramEnd"/>
            <w:r w:rsidRPr="00723971">
              <w:rPr>
                <w:rFonts w:ascii="標楷體" w:eastAsia="標楷體" w:hAnsi="標楷體" w:hint="eastAsia"/>
                <w:szCs w:val="24"/>
              </w:rPr>
              <w:t>，則依照最後</w:t>
            </w:r>
            <w:proofErr w:type="gramStart"/>
            <w:r w:rsidR="00782D32" w:rsidRPr="00723971">
              <w:rPr>
                <w:rFonts w:ascii="標楷體" w:eastAsia="標楷體" w:hAnsi="標楷體" w:hint="eastAsia"/>
                <w:szCs w:val="24"/>
              </w:rPr>
              <w:t>研</w:t>
            </w:r>
            <w:proofErr w:type="gramEnd"/>
            <w:r w:rsidR="00782D32" w:rsidRPr="00723971">
              <w:rPr>
                <w:rFonts w:ascii="標楷體" w:eastAsia="標楷體" w:hAnsi="標楷體" w:hint="eastAsia"/>
                <w:szCs w:val="24"/>
              </w:rPr>
              <w:t>訂</w:t>
            </w:r>
            <w:r w:rsidRPr="00723971">
              <w:rPr>
                <w:rFonts w:ascii="標楷體" w:eastAsia="標楷體" w:hAnsi="標楷體" w:hint="eastAsia"/>
                <w:szCs w:val="24"/>
              </w:rPr>
              <w:t>的學雜費調整計畫進</w:t>
            </w:r>
            <w:r w:rsidR="00782D32" w:rsidRPr="00723971">
              <w:rPr>
                <w:rFonts w:ascii="標楷體" w:eastAsia="標楷體" w:hAnsi="標楷體" w:hint="eastAsia"/>
                <w:szCs w:val="24"/>
              </w:rPr>
              <w:t>行，</w:t>
            </w:r>
            <w:r w:rsidRPr="00723971">
              <w:rPr>
                <w:rFonts w:ascii="標楷體" w:eastAsia="標楷體" w:hAnsi="標楷體" w:hint="eastAsia"/>
                <w:szCs w:val="24"/>
              </w:rPr>
              <w:t>新增收入優先支用於提升師資、幫助有實質就學困難學生、</w:t>
            </w:r>
            <w:r w:rsidR="00782D32" w:rsidRPr="00723971">
              <w:rPr>
                <w:rFonts w:ascii="標楷體" w:eastAsia="標楷體" w:hAnsi="標楷體" w:hint="eastAsia"/>
                <w:szCs w:val="24"/>
              </w:rPr>
              <w:t>增加</w:t>
            </w:r>
            <w:r w:rsidRPr="00723971">
              <w:rPr>
                <w:rFonts w:ascii="標楷體" w:eastAsia="標楷體" w:hAnsi="標楷體" w:hint="eastAsia"/>
                <w:szCs w:val="24"/>
              </w:rPr>
              <w:t>工讀</w:t>
            </w:r>
            <w:r w:rsidR="00782D32" w:rsidRPr="00723971">
              <w:rPr>
                <w:rFonts w:ascii="標楷體" w:eastAsia="標楷體" w:hAnsi="標楷體" w:hint="eastAsia"/>
                <w:szCs w:val="24"/>
              </w:rPr>
              <w:t>費</w:t>
            </w:r>
            <w:r w:rsidR="00697850" w:rsidRPr="00723971">
              <w:rPr>
                <w:rFonts w:ascii="標楷體" w:eastAsia="標楷體" w:hAnsi="標楷體" w:hint="eastAsia"/>
                <w:szCs w:val="24"/>
              </w:rPr>
              <w:t>、學生學習與國際學習計畫補助及</w:t>
            </w:r>
            <w:r w:rsidRPr="00723971">
              <w:rPr>
                <w:rFonts w:ascii="標楷體" w:eastAsia="標楷體" w:hAnsi="標楷體" w:hint="eastAsia"/>
                <w:szCs w:val="24"/>
              </w:rPr>
              <w:t>國際交流等。</w:t>
            </w:r>
          </w:p>
          <w:p w:rsidR="00B52ED2" w:rsidRPr="00723971" w:rsidRDefault="00B52ED2" w:rsidP="00B52ED2">
            <w:pPr>
              <w:rPr>
                <w:rFonts w:ascii="標楷體" w:eastAsia="標楷體" w:hAnsi="標楷體"/>
                <w:szCs w:val="24"/>
              </w:rPr>
            </w:pPr>
            <w:r w:rsidRPr="00723971">
              <w:rPr>
                <w:rFonts w:ascii="標楷體" w:eastAsia="標楷體" w:hAnsi="標楷體" w:hint="eastAsia"/>
                <w:szCs w:val="24"/>
              </w:rPr>
              <w:t>(3)調整程序說明:</w:t>
            </w:r>
          </w:p>
          <w:p w:rsidR="00B52ED2" w:rsidRPr="00723971" w:rsidRDefault="00F66994" w:rsidP="00B52ED2">
            <w:pPr>
              <w:rPr>
                <w:rFonts w:ascii="標楷體" w:eastAsia="標楷體" w:hAnsi="標楷體"/>
                <w:szCs w:val="24"/>
              </w:rPr>
            </w:pPr>
            <w:r w:rsidRPr="00723971">
              <w:rPr>
                <w:rFonts w:ascii="標楷體" w:eastAsia="標楷體" w:hAnsi="標楷體" w:hint="eastAsia"/>
                <w:szCs w:val="24"/>
              </w:rPr>
              <w:t>有關調整學雜費依規定</w:t>
            </w:r>
            <w:r w:rsidR="00B52ED2" w:rsidRPr="00723971">
              <w:rPr>
                <w:rFonts w:ascii="標楷體" w:eastAsia="標楷體" w:hAnsi="標楷體" w:hint="eastAsia"/>
                <w:szCs w:val="24"/>
              </w:rPr>
              <w:t>本著公開資訊與公開</w:t>
            </w:r>
            <w:proofErr w:type="gramStart"/>
            <w:r w:rsidR="00B52ED2" w:rsidRPr="00723971">
              <w:rPr>
                <w:rFonts w:ascii="標楷體" w:eastAsia="標楷體" w:hAnsi="標楷體" w:hint="eastAsia"/>
                <w:szCs w:val="24"/>
              </w:rPr>
              <w:t>研</w:t>
            </w:r>
            <w:proofErr w:type="gramEnd"/>
            <w:r w:rsidR="00B52ED2" w:rsidRPr="00723971">
              <w:rPr>
                <w:rFonts w:ascii="標楷體" w:eastAsia="標楷體" w:hAnsi="標楷體" w:hint="eastAsia"/>
                <w:szCs w:val="24"/>
              </w:rPr>
              <w:t>議程序審慎評估。</w:t>
            </w:r>
          </w:p>
          <w:p w:rsidR="00CA34F1" w:rsidRPr="00723971" w:rsidRDefault="00CA34F1" w:rsidP="00CA34F1">
            <w:pPr>
              <w:rPr>
                <w:rFonts w:ascii="標楷體" w:eastAsia="標楷體" w:hAnsi="標楷體"/>
                <w:b/>
                <w:szCs w:val="24"/>
              </w:rPr>
            </w:pPr>
            <w:r w:rsidRPr="00723971">
              <w:rPr>
                <w:rFonts w:ascii="標楷體" w:eastAsia="標楷體" w:hAnsi="標楷體" w:hint="eastAsia"/>
                <w:b/>
                <w:szCs w:val="24"/>
              </w:rPr>
              <w:t>20-3(針對學雜費調漲建議從新生調整回應):</w:t>
            </w:r>
          </w:p>
          <w:p w:rsidR="00CA34F1" w:rsidRPr="00723971" w:rsidRDefault="00CA34F1" w:rsidP="00CA34F1">
            <w:pPr>
              <w:rPr>
                <w:rFonts w:ascii="標楷體" w:eastAsia="標楷體" w:hAnsi="標楷體"/>
                <w:szCs w:val="24"/>
              </w:rPr>
            </w:pPr>
            <w:r w:rsidRPr="00723971">
              <w:rPr>
                <w:rFonts w:ascii="標楷體" w:eastAsia="標楷體" w:hAnsi="標楷體" w:hint="eastAsia"/>
                <w:szCs w:val="24"/>
              </w:rPr>
              <w:t>若由新生支付對其</w:t>
            </w:r>
            <w:proofErr w:type="gramStart"/>
            <w:r w:rsidRPr="00723971">
              <w:rPr>
                <w:rFonts w:ascii="標楷體" w:eastAsia="標楷體" w:hAnsi="標楷體" w:hint="eastAsia"/>
                <w:szCs w:val="24"/>
              </w:rPr>
              <w:t>他年級</w:t>
            </w:r>
            <w:proofErr w:type="gramEnd"/>
            <w:r w:rsidRPr="00723971">
              <w:rPr>
                <w:rFonts w:ascii="標楷體" w:eastAsia="標楷體" w:hAnsi="標楷體" w:hint="eastAsia"/>
                <w:szCs w:val="24"/>
              </w:rPr>
              <w:t>不需支付，有公平性疑慮。各年度收入皆支應各年度支出為原則。</w:t>
            </w:r>
          </w:p>
          <w:p w:rsidR="00A95188" w:rsidRPr="00723971" w:rsidRDefault="00A95188" w:rsidP="00A95188">
            <w:pPr>
              <w:rPr>
                <w:rFonts w:ascii="標楷體" w:eastAsia="標楷體" w:hAnsi="標楷體"/>
                <w:b/>
                <w:szCs w:val="24"/>
              </w:rPr>
            </w:pPr>
            <w:r w:rsidRPr="00723971">
              <w:rPr>
                <w:rFonts w:ascii="標楷體" w:eastAsia="標楷體" w:hAnsi="標楷體" w:hint="eastAsia"/>
                <w:b/>
                <w:szCs w:val="24"/>
              </w:rPr>
              <w:t>31-2(針對較他校學費較貴回應):</w:t>
            </w:r>
          </w:p>
          <w:p w:rsidR="00A95188" w:rsidRPr="00723971" w:rsidRDefault="00A95188" w:rsidP="00A95188">
            <w:pPr>
              <w:rPr>
                <w:rFonts w:ascii="標楷體" w:eastAsia="標楷體" w:hAnsi="標楷體"/>
                <w:szCs w:val="24"/>
              </w:rPr>
            </w:pPr>
            <w:r w:rsidRPr="00723971">
              <w:rPr>
                <w:rFonts w:ascii="標楷體" w:eastAsia="標楷體" w:hAnsi="標楷體" w:hint="eastAsia"/>
                <w:szCs w:val="24"/>
              </w:rPr>
              <w:t>因各校學生學制不同，負擔不同，仍須以各校收入是否足以支應支出考量。</w:t>
            </w:r>
          </w:p>
          <w:p w:rsidR="003D3B1E" w:rsidRPr="00723971" w:rsidRDefault="00CA402F" w:rsidP="003D3B1E">
            <w:pPr>
              <w:rPr>
                <w:rFonts w:ascii="標楷體" w:eastAsia="標楷體" w:hAnsi="標楷體"/>
                <w:b/>
                <w:szCs w:val="24"/>
              </w:rPr>
            </w:pPr>
            <w:r w:rsidRPr="00723971">
              <w:rPr>
                <w:rFonts w:ascii="標楷體" w:eastAsia="標楷體" w:hAnsi="標楷體" w:hint="eastAsia"/>
                <w:b/>
                <w:szCs w:val="24"/>
              </w:rPr>
              <w:t>32-4</w:t>
            </w:r>
            <w:r w:rsidR="003D3B1E" w:rsidRPr="00723971">
              <w:rPr>
                <w:rFonts w:ascii="標楷體" w:eastAsia="標楷體" w:hAnsi="標楷體" w:hint="eastAsia"/>
                <w:b/>
                <w:szCs w:val="24"/>
              </w:rPr>
              <w:t>(針對學雜費調整時程回應):</w:t>
            </w:r>
          </w:p>
          <w:p w:rsidR="00331169" w:rsidRPr="00723971" w:rsidRDefault="003D3B1E" w:rsidP="00DF5015">
            <w:pPr>
              <w:rPr>
                <w:rFonts w:ascii="標楷體" w:eastAsia="標楷體" w:hAnsi="標楷體"/>
                <w:szCs w:val="24"/>
              </w:rPr>
            </w:pPr>
            <w:r w:rsidRPr="00723971">
              <w:rPr>
                <w:rFonts w:ascii="標楷體" w:eastAsia="標楷體" w:hAnsi="標楷體" w:hint="eastAsia"/>
                <w:szCs w:val="24"/>
              </w:rPr>
              <w:t>配合107學年度預算彙整時程與各決策會議時程，草擬學雜費調整資料，</w:t>
            </w:r>
            <w:r w:rsidR="00E41FAC" w:rsidRPr="00723971">
              <w:rPr>
                <w:rFonts w:ascii="標楷體" w:eastAsia="標楷體" w:hAnsi="標楷體" w:hint="eastAsia"/>
                <w:szCs w:val="24"/>
              </w:rPr>
              <w:t>進</w:t>
            </w:r>
            <w:r w:rsidRPr="00723971">
              <w:rPr>
                <w:rFonts w:ascii="標楷體" w:eastAsia="標楷體" w:hAnsi="標楷體" w:hint="eastAsia"/>
                <w:szCs w:val="24"/>
              </w:rPr>
              <w:t>行學雜費調整程序。除期中考</w:t>
            </w:r>
            <w:proofErr w:type="gramStart"/>
            <w:r w:rsidRPr="00723971">
              <w:rPr>
                <w:rFonts w:ascii="標楷體" w:eastAsia="標楷體" w:hAnsi="標楷體" w:hint="eastAsia"/>
                <w:szCs w:val="24"/>
              </w:rPr>
              <w:t>週</w:t>
            </w:r>
            <w:proofErr w:type="gramEnd"/>
            <w:r w:rsidRPr="00723971">
              <w:rPr>
                <w:rFonts w:ascii="標楷體" w:eastAsia="標楷體" w:hAnsi="標楷體" w:hint="eastAsia"/>
                <w:szCs w:val="24"/>
              </w:rPr>
              <w:t>辦理說明會外，將參考學生建議，新增學雜費調整說明會場次。</w:t>
            </w:r>
          </w:p>
          <w:p w:rsidR="00420867" w:rsidRPr="00723971" w:rsidRDefault="00420867" w:rsidP="00420867">
            <w:pPr>
              <w:rPr>
                <w:rFonts w:ascii="標楷體" w:eastAsia="標楷體" w:hAnsi="標楷體"/>
                <w:b/>
                <w:szCs w:val="24"/>
              </w:rPr>
            </w:pPr>
            <w:r w:rsidRPr="00723971">
              <w:rPr>
                <w:rFonts w:ascii="標楷體" w:eastAsia="標楷體" w:hAnsi="標楷體" w:hint="eastAsia"/>
                <w:b/>
                <w:szCs w:val="24"/>
              </w:rPr>
              <w:t>36-3(針對調整學雜費支出計畫說明):</w:t>
            </w:r>
          </w:p>
          <w:p w:rsidR="00420867" w:rsidRPr="00723971" w:rsidRDefault="00420867" w:rsidP="00420867">
            <w:pPr>
              <w:rPr>
                <w:rFonts w:ascii="新細明體" w:hAnsi="新細明體"/>
                <w:szCs w:val="24"/>
              </w:rPr>
            </w:pPr>
            <w:r w:rsidRPr="00723971">
              <w:rPr>
                <w:rFonts w:ascii="標楷體" w:eastAsia="標楷體" w:hAnsi="標楷體" w:hint="eastAsia"/>
                <w:szCs w:val="24"/>
              </w:rPr>
              <w:t>有關學校經營主係以能提供一個良好的教育環境並達到教育目標</w:t>
            </w:r>
            <w:r w:rsidRPr="00723971">
              <w:rPr>
                <w:rFonts w:ascii="新細明體" w:hAnsi="新細明體" w:hint="eastAsia"/>
                <w:szCs w:val="24"/>
              </w:rPr>
              <w:t>。</w:t>
            </w:r>
            <w:r w:rsidRPr="00723971">
              <w:rPr>
                <w:rFonts w:ascii="標楷體" w:eastAsia="標楷體" w:hAnsi="標楷體" w:hint="eastAsia"/>
                <w:szCs w:val="24"/>
              </w:rPr>
              <w:t>因此基本營運成本若調漲，則需考量調整主要收入來源-即學雜費</w:t>
            </w:r>
            <w:r w:rsidRPr="00723971">
              <w:rPr>
                <w:rFonts w:ascii="新細明體" w:hAnsi="新細明體" w:hint="eastAsia"/>
                <w:szCs w:val="24"/>
              </w:rPr>
              <w:t>。</w:t>
            </w:r>
            <w:r w:rsidRPr="00723971">
              <w:rPr>
                <w:rFonts w:ascii="標楷體" w:eastAsia="標楷體" w:hAnsi="標楷體" w:hint="eastAsia"/>
                <w:szCs w:val="24"/>
              </w:rPr>
              <w:t>若經相關程序確認</w:t>
            </w:r>
            <w:proofErr w:type="gramStart"/>
            <w:r w:rsidRPr="00723971">
              <w:rPr>
                <w:rFonts w:ascii="標楷體" w:eastAsia="標楷體" w:hAnsi="標楷體" w:hint="eastAsia"/>
                <w:szCs w:val="24"/>
              </w:rPr>
              <w:t>調增學雜費</w:t>
            </w:r>
            <w:proofErr w:type="gramEnd"/>
            <w:r w:rsidRPr="00723971">
              <w:rPr>
                <w:rFonts w:ascii="標楷體" w:eastAsia="標楷體" w:hAnsi="標楷體" w:hint="eastAsia"/>
                <w:szCs w:val="24"/>
              </w:rPr>
              <w:t>，其所增加收入之支出計畫包含新聘教師、提高就學補助、系院國際交流及小班教學支出</w:t>
            </w:r>
            <w:r w:rsidRPr="00723971">
              <w:rPr>
                <w:rFonts w:ascii="新細明體" w:hAnsi="新細明體" w:hint="eastAsia"/>
                <w:szCs w:val="24"/>
              </w:rPr>
              <w:t>。</w:t>
            </w:r>
          </w:p>
          <w:p w:rsidR="00F31FDC" w:rsidRPr="00723971" w:rsidRDefault="00F31FDC" w:rsidP="00F31FDC">
            <w:pPr>
              <w:rPr>
                <w:rFonts w:ascii="標楷體" w:eastAsia="標楷體" w:hAnsi="標楷體"/>
                <w:b/>
                <w:szCs w:val="24"/>
              </w:rPr>
            </w:pPr>
            <w:r w:rsidRPr="00723971">
              <w:rPr>
                <w:rFonts w:ascii="標楷體" w:eastAsia="標楷體" w:hAnsi="標楷體" w:hint="eastAsia"/>
                <w:b/>
                <w:szCs w:val="24"/>
              </w:rPr>
              <w:t>37-1(針對學雜費調整後補助學生助學金回應):</w:t>
            </w:r>
            <w:r w:rsidRPr="00723971">
              <w:rPr>
                <w:rFonts w:eastAsia="標楷體" w:hAnsi="標楷體" w:hint="eastAsia"/>
                <w:b/>
                <w:szCs w:val="24"/>
              </w:rPr>
              <w:t xml:space="preserve"> </w:t>
            </w:r>
          </w:p>
          <w:p w:rsidR="00723971" w:rsidRDefault="00F31FDC" w:rsidP="00AE63F0">
            <w:pPr>
              <w:rPr>
                <w:rFonts w:ascii="新細明體" w:hAnsi="新細明體"/>
                <w:szCs w:val="24"/>
              </w:rPr>
            </w:pPr>
            <w:r w:rsidRPr="00723971">
              <w:rPr>
                <w:rFonts w:eastAsia="標楷體" w:hAnsi="標楷體" w:hint="eastAsia"/>
                <w:szCs w:val="24"/>
              </w:rPr>
              <w:t>有關調整學雜費支用計畫的項目，將向主管機關提出主以支應教學成本，而不須額外提高就學補助的建議</w:t>
            </w:r>
            <w:r w:rsidRPr="00723971">
              <w:rPr>
                <w:rFonts w:ascii="新細明體" w:hAnsi="新細明體" w:hint="eastAsia"/>
                <w:szCs w:val="24"/>
              </w:rPr>
              <w:t>。</w:t>
            </w:r>
          </w:p>
          <w:p w:rsidR="00C73BD4" w:rsidRDefault="00C73BD4" w:rsidP="00C73BD4">
            <w:pPr>
              <w:pStyle w:val="a4"/>
              <w:ind w:leftChars="0" w:left="0"/>
              <w:rPr>
                <w:rFonts w:ascii="標楷體" w:eastAsia="標楷體" w:hAnsi="標楷體"/>
                <w:b/>
                <w:szCs w:val="24"/>
              </w:rPr>
            </w:pPr>
            <w:r>
              <w:rPr>
                <w:rFonts w:ascii="標楷體" w:eastAsia="標楷體" w:hAnsi="標楷體" w:hint="eastAsia"/>
                <w:b/>
                <w:szCs w:val="24"/>
              </w:rPr>
              <w:t>38-1(針對書面回應僅使用條列式回應):</w:t>
            </w:r>
          </w:p>
          <w:p w:rsidR="00C73BD4" w:rsidRDefault="00C73BD4" w:rsidP="00C73BD4">
            <w:pPr>
              <w:rPr>
                <w:rFonts w:ascii="標楷體" w:eastAsia="標楷體" w:hAnsi="標楷體" w:hint="eastAsia"/>
                <w:szCs w:val="24"/>
              </w:rPr>
            </w:pPr>
            <w:r w:rsidRPr="00934400">
              <w:rPr>
                <w:rFonts w:ascii="標楷體" w:eastAsia="標楷體" w:hAnsi="標楷體" w:hint="eastAsia"/>
                <w:szCs w:val="24"/>
              </w:rPr>
              <w:t>有關數面</w:t>
            </w:r>
            <w:proofErr w:type="gramStart"/>
            <w:r w:rsidRPr="00934400">
              <w:rPr>
                <w:rFonts w:ascii="標楷體" w:eastAsia="標楷體" w:hAnsi="標楷體" w:hint="eastAsia"/>
                <w:szCs w:val="24"/>
              </w:rPr>
              <w:t>採</w:t>
            </w:r>
            <w:r>
              <w:rPr>
                <w:rFonts w:ascii="標楷體" w:eastAsia="標楷體" w:hAnsi="標楷體" w:hint="eastAsia"/>
                <w:szCs w:val="24"/>
              </w:rPr>
              <w:t>列貼</w:t>
            </w:r>
            <w:proofErr w:type="gramEnd"/>
            <w:r>
              <w:rPr>
                <w:rFonts w:ascii="標楷體" w:eastAsia="標楷體" w:hAnsi="標楷體" w:hint="eastAsia"/>
                <w:szCs w:val="24"/>
              </w:rPr>
              <w:t>條文式回答能較聚焦每位學生所提書面意見逐項問題。因不同學生亦提出類似意見，故以一致性回覆。</w:t>
            </w:r>
          </w:p>
          <w:p w:rsidR="00947264" w:rsidRDefault="00947264" w:rsidP="00947264">
            <w:pPr>
              <w:pStyle w:val="a4"/>
              <w:ind w:leftChars="0" w:left="0"/>
              <w:rPr>
                <w:rFonts w:ascii="標楷體" w:eastAsia="標楷體" w:hAnsi="標楷體"/>
                <w:b/>
                <w:szCs w:val="24"/>
              </w:rPr>
            </w:pPr>
            <w:r>
              <w:rPr>
                <w:rFonts w:ascii="標楷體" w:eastAsia="標楷體" w:hAnsi="標楷體" w:hint="eastAsia"/>
                <w:b/>
                <w:szCs w:val="24"/>
              </w:rPr>
              <w:t>39-1</w:t>
            </w:r>
            <w:r w:rsidRPr="00432B56">
              <w:rPr>
                <w:rFonts w:ascii="標楷體" w:eastAsia="標楷體" w:hAnsi="標楷體" w:hint="eastAsia"/>
                <w:b/>
                <w:szCs w:val="24"/>
              </w:rPr>
              <w:t>(針對</w:t>
            </w:r>
            <w:r w:rsidRPr="00465D5F">
              <w:rPr>
                <w:rFonts w:ascii="標楷體" w:eastAsia="標楷體" w:hAnsi="標楷體" w:hint="eastAsia"/>
                <w:b/>
              </w:rPr>
              <w:t>五專四、五年級學雜費應跟四技部一樣</w:t>
            </w:r>
            <w:r w:rsidRPr="00465D5F">
              <w:rPr>
                <w:rFonts w:ascii="標楷體" w:eastAsia="標楷體" w:hAnsi="標楷體" w:hint="eastAsia"/>
                <w:b/>
                <w:szCs w:val="24"/>
              </w:rPr>
              <w:t>回應</w:t>
            </w:r>
            <w:r w:rsidRPr="00432B56">
              <w:rPr>
                <w:rFonts w:ascii="標楷體" w:eastAsia="標楷體" w:hAnsi="標楷體" w:hint="eastAsia"/>
                <w:b/>
                <w:szCs w:val="24"/>
              </w:rPr>
              <w:t>):</w:t>
            </w:r>
          </w:p>
          <w:p w:rsidR="00947264" w:rsidRPr="00AE63F0" w:rsidRDefault="00947264" w:rsidP="00947264">
            <w:pPr>
              <w:rPr>
                <w:rFonts w:ascii="新細明體" w:hAnsi="新細明體"/>
                <w:szCs w:val="24"/>
              </w:rPr>
            </w:pPr>
            <w:r w:rsidRPr="00465D5F">
              <w:rPr>
                <w:rFonts w:ascii="標楷體" w:eastAsia="標楷體" w:hAnsi="標楷體" w:hint="eastAsia"/>
                <w:szCs w:val="24"/>
              </w:rPr>
              <w:t>五專</w:t>
            </w:r>
            <w:r>
              <w:rPr>
                <w:rFonts w:ascii="標楷體" w:eastAsia="標楷體" w:hAnsi="標楷體" w:hint="eastAsia"/>
                <w:szCs w:val="24"/>
              </w:rPr>
              <w:t>學雜費</w:t>
            </w:r>
            <w:r w:rsidRPr="00465D5F">
              <w:rPr>
                <w:rFonts w:ascii="標楷體" w:eastAsia="標楷體" w:hAnsi="標楷體" w:hint="eastAsia"/>
                <w:szCs w:val="24"/>
              </w:rPr>
              <w:t>收費標準係由教育部訂定</w:t>
            </w:r>
            <w:r>
              <w:rPr>
                <w:rFonts w:ascii="標楷體" w:eastAsia="標楷體" w:hAnsi="標楷體" w:hint="eastAsia"/>
                <w:szCs w:val="24"/>
              </w:rPr>
              <w:t>之</w:t>
            </w:r>
            <w:r w:rsidRPr="00465D5F">
              <w:rPr>
                <w:rFonts w:ascii="標楷體" w:eastAsia="標楷體" w:hAnsi="標楷體" w:hint="eastAsia"/>
                <w:szCs w:val="24"/>
              </w:rPr>
              <w:t>，</w:t>
            </w:r>
            <w:r>
              <w:rPr>
                <w:rFonts w:ascii="標楷體" w:eastAsia="標楷體" w:hAnsi="標楷體" w:hint="eastAsia"/>
                <w:szCs w:val="24"/>
              </w:rPr>
              <w:t>依公平性原則，目前各學制調整漲幅相同，</w:t>
            </w:r>
            <w:r w:rsidRPr="00050DDA">
              <w:rPr>
                <w:rFonts w:ascii="標楷體" w:eastAsia="標楷體" w:hAnsi="標楷體" w:hint="eastAsia"/>
                <w:szCs w:val="24"/>
              </w:rPr>
              <w:t>大學部學雜費調整2.5%可否減少調整幅度，將本著公開資訊與公開</w:t>
            </w:r>
            <w:proofErr w:type="gramStart"/>
            <w:r w:rsidRPr="00050DDA">
              <w:rPr>
                <w:rFonts w:ascii="標楷體" w:eastAsia="標楷體" w:hAnsi="標楷體" w:hint="eastAsia"/>
                <w:szCs w:val="24"/>
              </w:rPr>
              <w:t>研</w:t>
            </w:r>
            <w:proofErr w:type="gramEnd"/>
            <w:r w:rsidRPr="00050DDA">
              <w:rPr>
                <w:rFonts w:ascii="標楷體" w:eastAsia="標楷體" w:hAnsi="標楷體" w:hint="eastAsia"/>
                <w:szCs w:val="24"/>
              </w:rPr>
              <w:t>議程序審慎評估，調整幅度仍待會議最後確認。</w:t>
            </w:r>
          </w:p>
        </w:tc>
      </w:tr>
      <w:tr w:rsidR="00587B02" w:rsidRPr="006545A9" w:rsidTr="00587B02">
        <w:tc>
          <w:tcPr>
            <w:tcW w:w="10207" w:type="dxa"/>
          </w:tcPr>
          <w:p w:rsidR="00587B02" w:rsidRPr="00723971" w:rsidRDefault="00264D5E" w:rsidP="00264D5E">
            <w:pPr>
              <w:rPr>
                <w:rFonts w:ascii="標楷體" w:eastAsia="標楷體" w:hAnsi="標楷體"/>
                <w:b/>
                <w:szCs w:val="24"/>
              </w:rPr>
            </w:pPr>
            <w:r w:rsidRPr="00723971">
              <w:rPr>
                <w:rFonts w:ascii="標楷體" w:eastAsia="標楷體" w:hAnsi="標楷體" w:hint="eastAsia"/>
                <w:b/>
                <w:szCs w:val="24"/>
              </w:rPr>
              <w:t>二、</w:t>
            </w:r>
            <w:r w:rsidR="00587B02" w:rsidRPr="00723971">
              <w:rPr>
                <w:rFonts w:ascii="標楷體" w:eastAsia="標楷體" w:hAnsi="標楷體" w:hint="eastAsia"/>
                <w:b/>
                <w:szCs w:val="24"/>
              </w:rPr>
              <w:t>課程與選課相關問題</w:t>
            </w:r>
          </w:p>
          <w:p w:rsidR="00171C5D" w:rsidRPr="00723971" w:rsidRDefault="00171C5D" w:rsidP="00171C5D">
            <w:pPr>
              <w:rPr>
                <w:rFonts w:ascii="標楷體" w:eastAsia="標楷體" w:hAnsi="標楷體"/>
                <w:b/>
                <w:szCs w:val="24"/>
              </w:rPr>
            </w:pPr>
            <w:r w:rsidRPr="00723971">
              <w:rPr>
                <w:rFonts w:ascii="標楷體" w:eastAsia="標楷體" w:hAnsi="標楷體" w:hint="eastAsia"/>
                <w:b/>
                <w:szCs w:val="24"/>
              </w:rPr>
              <w:lastRenderedPageBreak/>
              <w:t>6-1(針對課程內容改善回應):</w:t>
            </w:r>
          </w:p>
          <w:p w:rsidR="00171C5D" w:rsidRPr="00723971" w:rsidRDefault="00171C5D" w:rsidP="00171C5D">
            <w:pPr>
              <w:jc w:val="both"/>
              <w:rPr>
                <w:rFonts w:ascii="標楷體" w:eastAsia="標楷體" w:hAnsi="標楷體"/>
                <w:szCs w:val="24"/>
              </w:rPr>
            </w:pPr>
            <w:r w:rsidRPr="00723971">
              <w:rPr>
                <w:rFonts w:ascii="標楷體" w:eastAsia="標楷體" w:hAnsi="標楷體" w:hint="eastAsia"/>
                <w:szCs w:val="24"/>
              </w:rPr>
              <w:t>針對學校通識、歷代、中國選讀等課程方面之改善部分，說明如下：</w:t>
            </w:r>
          </w:p>
          <w:p w:rsidR="006C1A60" w:rsidRPr="00723971" w:rsidRDefault="00171C5D" w:rsidP="00BF3B70">
            <w:pPr>
              <w:numPr>
                <w:ilvl w:val="0"/>
                <w:numId w:val="5"/>
              </w:numPr>
              <w:jc w:val="both"/>
              <w:rPr>
                <w:rFonts w:ascii="標楷體" w:eastAsia="標楷體" w:hAnsi="標楷體"/>
                <w:szCs w:val="24"/>
              </w:rPr>
            </w:pPr>
            <w:r w:rsidRPr="00723971">
              <w:rPr>
                <w:rFonts w:ascii="標楷體" w:eastAsia="標楷體" w:hAnsi="標楷體" w:hint="eastAsia"/>
                <w:szCs w:val="24"/>
              </w:rPr>
              <w:t>學校課程基於整體性考量之規劃，除了各系專業課程規劃，亦包含校訂共同必修課程（共同英文、通識、歷代文選等課程）之安排。此部分除基本的文、史、哲學、藝術課程外，亦將隨時掌握社會變動之脈絡，</w:t>
            </w:r>
            <w:proofErr w:type="gramStart"/>
            <w:r w:rsidRPr="00723971">
              <w:rPr>
                <w:rFonts w:ascii="標楷體" w:eastAsia="標楷體" w:hAnsi="標楷體" w:hint="eastAsia"/>
                <w:szCs w:val="24"/>
              </w:rPr>
              <w:t>增設適切</w:t>
            </w:r>
            <w:proofErr w:type="gramEnd"/>
            <w:r w:rsidRPr="00723971">
              <w:rPr>
                <w:rFonts w:ascii="標楷體" w:eastAsia="標楷體" w:hAnsi="標楷體" w:hint="eastAsia"/>
                <w:szCs w:val="24"/>
              </w:rPr>
              <w:t>之課程與科目，以期培養學生開闊的胸襟，人文的關懷，使成為具有國際觀，且具服務精神的</w:t>
            </w:r>
            <w:proofErr w:type="gramStart"/>
            <w:r w:rsidRPr="00723971">
              <w:rPr>
                <w:rFonts w:ascii="標楷體" w:eastAsia="標楷體" w:hAnsi="標楷體" w:hint="eastAsia"/>
                <w:szCs w:val="24"/>
              </w:rPr>
              <w:t>文藻人</w:t>
            </w:r>
            <w:proofErr w:type="gramEnd"/>
            <w:r w:rsidRPr="00723971">
              <w:rPr>
                <w:rFonts w:ascii="標楷體" w:eastAsia="標楷體" w:hAnsi="標楷體" w:hint="eastAsia"/>
                <w:szCs w:val="24"/>
              </w:rPr>
              <w:t>。</w:t>
            </w:r>
          </w:p>
          <w:p w:rsidR="00BF3B70" w:rsidRPr="00723971" w:rsidRDefault="00171C5D" w:rsidP="00BF3B70">
            <w:pPr>
              <w:numPr>
                <w:ilvl w:val="0"/>
                <w:numId w:val="5"/>
              </w:numPr>
              <w:jc w:val="both"/>
              <w:rPr>
                <w:rFonts w:ascii="標楷體" w:eastAsia="標楷體" w:hAnsi="標楷體"/>
                <w:b/>
                <w:szCs w:val="24"/>
              </w:rPr>
            </w:pPr>
            <w:r w:rsidRPr="00723971">
              <w:rPr>
                <w:rFonts w:ascii="標楷體" w:eastAsia="標楷體" w:hAnsi="標楷體" w:hint="eastAsia"/>
                <w:szCs w:val="24"/>
              </w:rPr>
              <w:t>理想課程規劃實際的教學成效，確實會因個人學習的需求與教師教學之間的落差，而產生對課程不</w:t>
            </w:r>
            <w:proofErr w:type="gramStart"/>
            <w:r w:rsidRPr="00723971">
              <w:rPr>
                <w:rFonts w:ascii="標楷體" w:eastAsia="標楷體" w:hAnsi="標楷體" w:hint="eastAsia"/>
                <w:szCs w:val="24"/>
              </w:rPr>
              <w:t>滿意的</w:t>
            </w:r>
            <w:proofErr w:type="gramEnd"/>
            <w:r w:rsidRPr="00723971">
              <w:rPr>
                <w:rFonts w:ascii="標楷體" w:eastAsia="標楷體" w:hAnsi="標楷體" w:hint="eastAsia"/>
                <w:szCs w:val="24"/>
              </w:rPr>
              <w:t>情況。為解決此問題，除每學期於期初、期中及期末進行網路填答的教學意見調查，以提供同學隨時反應對教師教學之建議與想法；</w:t>
            </w:r>
            <w:proofErr w:type="gramStart"/>
            <w:r w:rsidRPr="00723971">
              <w:rPr>
                <w:rFonts w:ascii="標楷體" w:eastAsia="標楷體" w:hAnsi="標楷體" w:hint="eastAsia"/>
                <w:szCs w:val="24"/>
              </w:rPr>
              <w:t>此外，</w:t>
            </w:r>
            <w:proofErr w:type="gramEnd"/>
            <w:r w:rsidRPr="00723971">
              <w:rPr>
                <w:rFonts w:ascii="標楷體" w:eastAsia="標楷體" w:hAnsi="標楷體" w:hint="eastAsia"/>
                <w:szCs w:val="24"/>
              </w:rPr>
              <w:t>亦積極鼓勵各系教師組成教師專業成長社群，透過同儕互動交流，以提升教師專業教學的實務方法，並安排各式研習與活動協助教師克服上述之落差。</w:t>
            </w:r>
          </w:p>
          <w:p w:rsidR="00246511" w:rsidRPr="00723971" w:rsidRDefault="00246511" w:rsidP="00BF3B70">
            <w:pPr>
              <w:jc w:val="both"/>
              <w:rPr>
                <w:rFonts w:ascii="標楷體" w:eastAsia="標楷體" w:hAnsi="標楷體"/>
                <w:b/>
                <w:szCs w:val="24"/>
              </w:rPr>
            </w:pPr>
            <w:r w:rsidRPr="00723971">
              <w:rPr>
                <w:rFonts w:ascii="標楷體" w:eastAsia="標楷體" w:hAnsi="標楷體" w:hint="eastAsia"/>
                <w:b/>
                <w:szCs w:val="24"/>
              </w:rPr>
              <w:t>27-1(針對課程規劃回應)</w:t>
            </w:r>
          </w:p>
          <w:p w:rsidR="00246511" w:rsidRPr="00723971" w:rsidRDefault="00246511" w:rsidP="00246511">
            <w:pPr>
              <w:jc w:val="both"/>
              <w:rPr>
                <w:rFonts w:ascii="標楷體" w:eastAsia="標楷體" w:hAnsi="標楷體"/>
                <w:szCs w:val="24"/>
              </w:rPr>
            </w:pPr>
            <w:r w:rsidRPr="00723971">
              <w:rPr>
                <w:rFonts w:ascii="標楷體" w:eastAsia="標楷體" w:hAnsi="標楷體" w:hint="eastAsia"/>
                <w:szCs w:val="24"/>
              </w:rPr>
              <w:t>針對學校</w:t>
            </w:r>
            <w:proofErr w:type="gramStart"/>
            <w:r w:rsidRPr="00723971">
              <w:rPr>
                <w:rFonts w:ascii="標楷體" w:eastAsia="標楷體" w:hAnsi="標楷體" w:hint="eastAsia"/>
                <w:szCs w:val="24"/>
              </w:rPr>
              <w:t>校定</w:t>
            </w:r>
            <w:proofErr w:type="gramEnd"/>
            <w:r w:rsidRPr="00723971">
              <w:rPr>
                <w:rFonts w:ascii="標楷體" w:eastAsia="標楷體" w:hAnsi="標楷體" w:hint="eastAsia"/>
                <w:szCs w:val="24"/>
              </w:rPr>
              <w:t>共同必修課程部分，說明如下：</w:t>
            </w:r>
          </w:p>
          <w:p w:rsidR="00246511" w:rsidRPr="00723971" w:rsidRDefault="00246511" w:rsidP="00967F38">
            <w:pPr>
              <w:pStyle w:val="a4"/>
              <w:numPr>
                <w:ilvl w:val="0"/>
                <w:numId w:val="6"/>
              </w:numPr>
              <w:ind w:leftChars="0"/>
              <w:rPr>
                <w:rFonts w:ascii="標楷體" w:eastAsia="標楷體" w:hAnsi="標楷體"/>
                <w:szCs w:val="24"/>
              </w:rPr>
            </w:pPr>
            <w:r w:rsidRPr="00723971">
              <w:rPr>
                <w:rFonts w:ascii="標楷體" w:eastAsia="標楷體" w:hAnsi="標楷體" w:hint="eastAsia"/>
                <w:szCs w:val="24"/>
              </w:rPr>
              <w:t>學校課程基於整體性考量之規劃，除了各系專業課程規劃，亦包含校訂共同必修課程（共同英文、通識、全人發展、等課程）之安排。此部分的課程規劃是本校培養博雅人才之一環，目的是為建構一個整體性的學習經驗。除基本的文、史、哲學、藝術、科普課程外，全人發展為「靈性教育」的課程屬性，是本校全人教育培養學生整合「身、心、靈」學習經驗的一環。。</w:t>
            </w:r>
          </w:p>
          <w:p w:rsidR="00246511" w:rsidRPr="00723971" w:rsidRDefault="00246511" w:rsidP="00967F38">
            <w:pPr>
              <w:numPr>
                <w:ilvl w:val="0"/>
                <w:numId w:val="6"/>
              </w:numPr>
              <w:rPr>
                <w:rFonts w:ascii="標楷體" w:eastAsia="標楷體" w:hAnsi="標楷體"/>
                <w:szCs w:val="24"/>
              </w:rPr>
            </w:pPr>
            <w:r w:rsidRPr="00723971">
              <w:rPr>
                <w:rFonts w:ascii="標楷體" w:eastAsia="標楷體" w:hAnsi="標楷體" w:hint="eastAsia"/>
                <w:szCs w:val="24"/>
              </w:rPr>
              <w:t>本校為持續精進人文教育之推動，在通識課程與全人發展課程的架構方面，亦已重新檢視與調整，日四技將於107學年度開始執行。</w:t>
            </w:r>
          </w:p>
          <w:p w:rsidR="00BF3B70" w:rsidRPr="00723971" w:rsidRDefault="00BF3B70" w:rsidP="00BF3B70">
            <w:pPr>
              <w:jc w:val="both"/>
              <w:rPr>
                <w:rFonts w:ascii="標楷體" w:eastAsia="標楷體" w:hAnsi="標楷體"/>
                <w:szCs w:val="24"/>
              </w:rPr>
            </w:pPr>
            <w:r w:rsidRPr="00723971">
              <w:rPr>
                <w:rFonts w:ascii="標楷體" w:eastAsia="標楷體" w:hAnsi="標楷體" w:hint="eastAsia"/>
                <w:szCs w:val="24"/>
              </w:rPr>
              <w:t>(請參考附件:通識課程補充說明資料)</w:t>
            </w:r>
          </w:p>
          <w:p w:rsidR="00246511" w:rsidRPr="00723971" w:rsidRDefault="00246511" w:rsidP="00246511">
            <w:pPr>
              <w:rPr>
                <w:rFonts w:ascii="標楷體" w:eastAsia="標楷體" w:hAnsi="標楷體"/>
                <w:b/>
                <w:szCs w:val="24"/>
              </w:rPr>
            </w:pPr>
            <w:r w:rsidRPr="00723971">
              <w:rPr>
                <w:rFonts w:ascii="標楷體" w:eastAsia="標楷體" w:hAnsi="標楷體" w:hint="eastAsia"/>
                <w:b/>
                <w:szCs w:val="24"/>
              </w:rPr>
              <w:t>27-2(全人發展課程):</w:t>
            </w:r>
          </w:p>
          <w:p w:rsidR="00246511" w:rsidRPr="00723971" w:rsidRDefault="00246511" w:rsidP="00246511">
            <w:pPr>
              <w:rPr>
                <w:rFonts w:ascii="標楷體" w:eastAsia="標楷體" w:hAnsi="標楷體"/>
                <w:szCs w:val="24"/>
              </w:rPr>
            </w:pPr>
            <w:r w:rsidRPr="00723971">
              <w:rPr>
                <w:rFonts w:ascii="標楷體" w:eastAsia="標楷體" w:hAnsi="標楷體"/>
                <w:szCs w:val="24"/>
              </w:rPr>
              <w:t>全人發展課程，將於107學年度新生入學開始，改為僅必修全人發展</w:t>
            </w:r>
            <w:proofErr w:type="gramStart"/>
            <w:r w:rsidRPr="00723971">
              <w:rPr>
                <w:rFonts w:ascii="標楷體" w:eastAsia="標楷體" w:hAnsi="標楷體"/>
                <w:szCs w:val="24"/>
              </w:rPr>
              <w:t>—</w:t>
            </w:r>
            <w:proofErr w:type="gramEnd"/>
            <w:r w:rsidRPr="00723971">
              <w:rPr>
                <w:rFonts w:ascii="標楷體" w:eastAsia="標楷體" w:hAnsi="標楷體"/>
                <w:szCs w:val="24"/>
              </w:rPr>
              <w:t>大學入門(</w:t>
            </w:r>
            <w:proofErr w:type="gramStart"/>
            <w:r w:rsidRPr="00723971">
              <w:rPr>
                <w:rFonts w:ascii="標楷體" w:eastAsia="標楷體" w:hAnsi="標楷體"/>
                <w:szCs w:val="24"/>
              </w:rPr>
              <w:t>一</w:t>
            </w:r>
            <w:proofErr w:type="gramEnd"/>
            <w:r w:rsidRPr="00723971">
              <w:rPr>
                <w:rFonts w:ascii="標楷體" w:eastAsia="標楷體" w:hAnsi="標楷體"/>
                <w:szCs w:val="24"/>
              </w:rPr>
              <w:t>)、全人發展</w:t>
            </w:r>
            <w:proofErr w:type="gramStart"/>
            <w:r w:rsidRPr="00723971">
              <w:rPr>
                <w:rFonts w:ascii="標楷體" w:eastAsia="標楷體" w:hAnsi="標楷體"/>
                <w:szCs w:val="24"/>
              </w:rPr>
              <w:t>—</w:t>
            </w:r>
            <w:proofErr w:type="gramEnd"/>
            <w:r w:rsidRPr="00723971">
              <w:rPr>
                <w:rFonts w:ascii="標楷體" w:eastAsia="標楷體" w:hAnsi="標楷體"/>
                <w:szCs w:val="24"/>
              </w:rPr>
              <w:t>大學入門(二)共2個學分(將全人發展(二)的2個學分</w:t>
            </w:r>
            <w:proofErr w:type="gramStart"/>
            <w:r w:rsidRPr="00723971">
              <w:rPr>
                <w:rFonts w:ascii="標楷體" w:eastAsia="標楷體" w:hAnsi="標楷體"/>
                <w:szCs w:val="24"/>
              </w:rPr>
              <w:t>挪至通識</w:t>
            </w:r>
            <w:proofErr w:type="gramEnd"/>
            <w:r w:rsidRPr="00723971">
              <w:rPr>
                <w:rFonts w:ascii="標楷體" w:eastAsia="標楷體" w:hAnsi="標楷體"/>
                <w:szCs w:val="24"/>
              </w:rPr>
              <w:t>學分)，</w:t>
            </w:r>
            <w:r w:rsidR="00B753B9" w:rsidRPr="00723971">
              <w:rPr>
                <w:rFonts w:ascii="標楷體" w:eastAsia="標楷體" w:hAnsi="標楷體" w:hint="eastAsia"/>
                <w:szCs w:val="24"/>
              </w:rPr>
              <w:t>已</w:t>
            </w:r>
            <w:r w:rsidRPr="00723971">
              <w:rPr>
                <w:rFonts w:ascii="標楷體" w:eastAsia="標楷體" w:hAnsi="標楷體"/>
                <w:szCs w:val="24"/>
              </w:rPr>
              <w:t>於106學年度革新授課內容。</w:t>
            </w:r>
          </w:p>
          <w:p w:rsidR="00A85D65" w:rsidRPr="00723971" w:rsidRDefault="00A85D65" w:rsidP="00A85D65">
            <w:pPr>
              <w:jc w:val="both"/>
              <w:rPr>
                <w:rFonts w:ascii="標楷體" w:eastAsia="標楷體" w:hAnsi="標楷體"/>
                <w:b/>
                <w:szCs w:val="24"/>
              </w:rPr>
            </w:pPr>
            <w:r w:rsidRPr="00723971">
              <w:rPr>
                <w:rFonts w:ascii="標楷體" w:eastAsia="標楷體" w:hAnsi="標楷體" w:hint="eastAsia"/>
                <w:b/>
                <w:szCs w:val="24"/>
              </w:rPr>
              <w:t>32-3(針對選課制度回應):</w:t>
            </w:r>
          </w:p>
          <w:p w:rsidR="00723971" w:rsidRPr="00723971" w:rsidRDefault="00A85D65" w:rsidP="00723971">
            <w:pPr>
              <w:rPr>
                <w:rFonts w:ascii="標楷體" w:eastAsia="標楷體" w:hAnsi="標楷體"/>
                <w:szCs w:val="24"/>
              </w:rPr>
            </w:pPr>
            <w:r w:rsidRPr="00723971">
              <w:rPr>
                <w:rFonts w:ascii="標楷體" w:eastAsia="標楷體" w:hAnsi="標楷體" w:hint="eastAsia"/>
                <w:szCs w:val="24"/>
              </w:rPr>
              <w:t>目前開課時段受限於</w:t>
            </w:r>
            <w:proofErr w:type="gramStart"/>
            <w:r w:rsidRPr="00723971">
              <w:rPr>
                <w:rFonts w:ascii="標楷體" w:eastAsia="標楷體" w:hAnsi="標楷體" w:hint="eastAsia"/>
                <w:szCs w:val="24"/>
              </w:rPr>
              <w:t>教室間數</w:t>
            </w:r>
            <w:proofErr w:type="gramEnd"/>
            <w:r w:rsidRPr="00723971">
              <w:rPr>
                <w:rFonts w:ascii="標楷體" w:eastAsia="標楷體" w:hAnsi="標楷體" w:hint="eastAsia"/>
                <w:szCs w:val="24"/>
              </w:rPr>
              <w:t>，新建大樓完工後，約可新增20間教室，屆時應可緩和排課問題。課程規劃部分因需考量全校各系所之必選修課程安排，並搭配能容納課堂學生人數之教室，故教務處已將會影響學生畢業學分數之課程安排於</w:t>
            </w:r>
            <w:proofErr w:type="gramStart"/>
            <w:r w:rsidRPr="00723971">
              <w:rPr>
                <w:rFonts w:ascii="標楷體" w:eastAsia="標楷體" w:hAnsi="標楷體" w:hint="eastAsia"/>
                <w:szCs w:val="24"/>
              </w:rPr>
              <w:t>學期間皆能</w:t>
            </w:r>
            <w:proofErr w:type="gramEnd"/>
            <w:r w:rsidRPr="00723971">
              <w:rPr>
                <w:rFonts w:ascii="標楷體" w:eastAsia="標楷體" w:hAnsi="標楷體" w:hint="eastAsia"/>
                <w:szCs w:val="24"/>
              </w:rPr>
              <w:t>修讀完畢。然因每位同學對於各系開設之選修課程興趣不同，較難回應每位同學想選修的課程皆能於同一學期修讀之期待，敬請諒解。</w:t>
            </w:r>
          </w:p>
        </w:tc>
      </w:tr>
      <w:tr w:rsidR="00587B02" w:rsidRPr="006545A9" w:rsidTr="00587B02">
        <w:tc>
          <w:tcPr>
            <w:tcW w:w="10207" w:type="dxa"/>
          </w:tcPr>
          <w:p w:rsidR="00587B02" w:rsidRPr="00723971" w:rsidRDefault="00264D5E" w:rsidP="00264D5E">
            <w:pPr>
              <w:rPr>
                <w:rFonts w:ascii="標楷體" w:eastAsia="標楷體" w:hAnsi="標楷體"/>
                <w:b/>
                <w:szCs w:val="24"/>
              </w:rPr>
            </w:pPr>
            <w:r w:rsidRPr="00723971">
              <w:rPr>
                <w:rFonts w:ascii="標楷體" w:eastAsia="標楷體" w:hAnsi="標楷體" w:hint="eastAsia"/>
                <w:b/>
                <w:szCs w:val="24"/>
              </w:rPr>
              <w:lastRenderedPageBreak/>
              <w:t>三、</w:t>
            </w:r>
            <w:r w:rsidR="00587B02" w:rsidRPr="00723971">
              <w:rPr>
                <w:rFonts w:ascii="標楷體" w:eastAsia="標楷體" w:hAnsi="標楷體" w:hint="eastAsia"/>
                <w:b/>
                <w:szCs w:val="24"/>
              </w:rPr>
              <w:t>教學與師資相關問題</w:t>
            </w:r>
          </w:p>
          <w:p w:rsidR="00F66994" w:rsidRPr="00723971" w:rsidRDefault="00F66994" w:rsidP="00F66994">
            <w:pPr>
              <w:rPr>
                <w:rFonts w:ascii="標楷體" w:eastAsia="標楷體" w:hAnsi="標楷體"/>
                <w:b/>
                <w:szCs w:val="24"/>
              </w:rPr>
            </w:pPr>
            <w:r w:rsidRPr="00723971">
              <w:rPr>
                <w:rFonts w:ascii="標楷體" w:eastAsia="標楷體" w:hAnsi="標楷體" w:hint="eastAsia"/>
                <w:b/>
                <w:szCs w:val="24"/>
              </w:rPr>
              <w:t>3-1 (針對教師教學態度與上課內容及教師教學反映處理回應):</w:t>
            </w:r>
          </w:p>
          <w:p w:rsidR="00F66994" w:rsidRPr="00723971" w:rsidRDefault="00F66994" w:rsidP="00F66994">
            <w:pPr>
              <w:jc w:val="both"/>
              <w:rPr>
                <w:rFonts w:ascii="標楷體" w:eastAsia="標楷體" w:hAnsi="標楷體"/>
                <w:szCs w:val="24"/>
              </w:rPr>
            </w:pPr>
            <w:r w:rsidRPr="00723971">
              <w:rPr>
                <w:rFonts w:ascii="標楷體" w:eastAsia="標楷體" w:hAnsi="標楷體" w:hint="eastAsia"/>
                <w:szCs w:val="24"/>
              </w:rPr>
              <w:t>針對本校教師教學部分，主要就「教師個人教學精進」以及「教師團體教學支持」二方面說明如下：</w:t>
            </w:r>
          </w:p>
          <w:p w:rsidR="00F66994" w:rsidRPr="00723971" w:rsidRDefault="00F66994" w:rsidP="00F66994">
            <w:pPr>
              <w:numPr>
                <w:ilvl w:val="0"/>
                <w:numId w:val="3"/>
              </w:numPr>
              <w:jc w:val="both"/>
              <w:rPr>
                <w:rFonts w:ascii="標楷體" w:eastAsia="標楷體" w:hAnsi="標楷體"/>
                <w:szCs w:val="24"/>
              </w:rPr>
            </w:pPr>
            <w:r w:rsidRPr="00723971">
              <w:rPr>
                <w:rFonts w:ascii="標楷體" w:eastAsia="標楷體" w:hAnsi="標楷體" w:hint="eastAsia"/>
                <w:szCs w:val="24"/>
              </w:rPr>
              <w:t>教師個人教學精進方面：為協助每位教師瞭解自我教學情況是否符合學生所需，每學期皆會進行教學意見調查，分為期初、期中及期末</w:t>
            </w:r>
            <w:proofErr w:type="gramStart"/>
            <w:r w:rsidRPr="00723971">
              <w:rPr>
                <w:rFonts w:ascii="標楷體" w:eastAsia="標楷體" w:hAnsi="標楷體" w:hint="eastAsia"/>
                <w:szCs w:val="24"/>
              </w:rPr>
              <w:t>三</w:t>
            </w:r>
            <w:proofErr w:type="gramEnd"/>
            <w:r w:rsidRPr="00723971">
              <w:rPr>
                <w:rFonts w:ascii="標楷體" w:eastAsia="標楷體" w:hAnsi="標楷體" w:hint="eastAsia"/>
                <w:szCs w:val="24"/>
              </w:rPr>
              <w:t>階段，</w:t>
            </w:r>
            <w:proofErr w:type="gramStart"/>
            <w:r w:rsidRPr="00723971">
              <w:rPr>
                <w:rFonts w:ascii="標楷體" w:eastAsia="標楷體" w:hAnsi="標楷體" w:hint="eastAsia"/>
                <w:szCs w:val="24"/>
              </w:rPr>
              <w:t>採</w:t>
            </w:r>
            <w:proofErr w:type="gramEnd"/>
            <w:r w:rsidRPr="00723971">
              <w:rPr>
                <w:rFonts w:ascii="標楷體" w:eastAsia="標楷體" w:hAnsi="標楷體" w:hint="eastAsia"/>
                <w:szCs w:val="24"/>
              </w:rPr>
              <w:t>網路填答方式。若同學針對每位教師教學情況有任何具體建議，皆可透過期初及期中的教學意見調查提出，幫助任課教師即時調整與修正自己的教學方法，避免造成與學生之需求有所落差。</w:t>
            </w:r>
          </w:p>
          <w:p w:rsidR="00F66994" w:rsidRPr="00723971" w:rsidRDefault="00F66994" w:rsidP="00F66994">
            <w:pPr>
              <w:numPr>
                <w:ilvl w:val="0"/>
                <w:numId w:val="3"/>
              </w:numPr>
              <w:jc w:val="both"/>
              <w:rPr>
                <w:rFonts w:ascii="標楷體" w:eastAsia="標楷體" w:hAnsi="標楷體"/>
                <w:szCs w:val="24"/>
              </w:rPr>
            </w:pPr>
            <w:r w:rsidRPr="00723971">
              <w:rPr>
                <w:rFonts w:ascii="標楷體" w:eastAsia="標楷體" w:hAnsi="標楷體" w:hint="eastAsia"/>
                <w:szCs w:val="24"/>
              </w:rPr>
              <w:lastRenderedPageBreak/>
              <w:t>教師團體教學支持方面：為提升教師的教學策略與成效，積極鼓勵同領域、或跨領域之教師成立教師專業成長社群，以助個人教學專業之成長。</w:t>
            </w:r>
            <w:proofErr w:type="gramStart"/>
            <w:r w:rsidRPr="00723971">
              <w:rPr>
                <w:rFonts w:ascii="標楷體" w:eastAsia="標楷體" w:hAnsi="標楷體" w:hint="eastAsia"/>
                <w:szCs w:val="24"/>
              </w:rPr>
              <w:t>此外，</w:t>
            </w:r>
            <w:proofErr w:type="gramEnd"/>
            <w:r w:rsidRPr="00723971">
              <w:rPr>
                <w:rFonts w:ascii="標楷體" w:eastAsia="標楷體" w:hAnsi="標楷體" w:hint="eastAsia"/>
                <w:szCs w:val="24"/>
              </w:rPr>
              <w:t>教師發展中心亦不定期舉辦各式教學研習活動，協助教師提升教學之成效。</w:t>
            </w:r>
          </w:p>
          <w:p w:rsidR="00C326F6" w:rsidRPr="00723971" w:rsidRDefault="00C326F6" w:rsidP="00C326F6">
            <w:pPr>
              <w:rPr>
                <w:rFonts w:ascii="標楷體" w:eastAsia="標楷體" w:hAnsi="標楷體"/>
                <w:szCs w:val="24"/>
              </w:rPr>
            </w:pPr>
            <w:r w:rsidRPr="00723971">
              <w:rPr>
                <w:rFonts w:ascii="標楷體" w:eastAsia="標楷體" w:hAnsi="標楷體" w:hint="eastAsia"/>
                <w:b/>
                <w:szCs w:val="24"/>
              </w:rPr>
              <w:t>23-2</w:t>
            </w:r>
            <w:r w:rsidRPr="00723971">
              <w:rPr>
                <w:rFonts w:ascii="標楷體" w:eastAsia="標楷體" w:hAnsi="標楷體" w:hint="eastAsia"/>
                <w:szCs w:val="24"/>
              </w:rPr>
              <w:t xml:space="preserve"> </w:t>
            </w:r>
            <w:r w:rsidRPr="00723971">
              <w:rPr>
                <w:rFonts w:ascii="標楷體" w:eastAsia="標楷體" w:hAnsi="標楷體" w:hint="eastAsia"/>
                <w:b/>
                <w:szCs w:val="24"/>
              </w:rPr>
              <w:t>(針對</w:t>
            </w:r>
            <w:r w:rsidR="00261A9C" w:rsidRPr="00723971">
              <w:rPr>
                <w:rFonts w:ascii="標楷體" w:eastAsia="標楷體" w:hAnsi="標楷體" w:hint="eastAsia"/>
                <w:b/>
                <w:szCs w:val="24"/>
              </w:rPr>
              <w:t>教學相關問題</w:t>
            </w:r>
            <w:r w:rsidRPr="00723971">
              <w:rPr>
                <w:rFonts w:ascii="標楷體" w:eastAsia="標楷體" w:hAnsi="標楷體" w:hint="eastAsia"/>
                <w:b/>
                <w:szCs w:val="24"/>
              </w:rPr>
              <w:t>回應):</w:t>
            </w:r>
          </w:p>
          <w:p w:rsidR="00F66994" w:rsidRPr="00723971" w:rsidRDefault="00C326F6" w:rsidP="00E45844">
            <w:pPr>
              <w:jc w:val="both"/>
              <w:rPr>
                <w:rFonts w:ascii="標楷體" w:eastAsia="標楷體" w:hAnsi="標楷體"/>
                <w:szCs w:val="24"/>
              </w:rPr>
            </w:pPr>
            <w:r w:rsidRPr="00723971">
              <w:rPr>
                <w:rFonts w:ascii="標楷體" w:eastAsia="標楷體" w:hAnsi="標楷體" w:hint="eastAsia"/>
                <w:szCs w:val="24"/>
              </w:rPr>
              <w:t>學校亦投入經費提供各學系邀請業界師資進行協同教學，鼓勵師生結合課程參與各項校外競賽，或安排</w:t>
            </w:r>
            <w:proofErr w:type="gramStart"/>
            <w:r w:rsidRPr="00723971">
              <w:rPr>
                <w:rFonts w:ascii="標楷體" w:eastAsia="標楷體" w:hAnsi="標楷體" w:hint="eastAsia"/>
                <w:szCs w:val="24"/>
              </w:rPr>
              <w:t>校外參</w:t>
            </w:r>
            <w:proofErr w:type="gramEnd"/>
            <w:r w:rsidRPr="00723971">
              <w:rPr>
                <w:rFonts w:ascii="標楷體" w:eastAsia="標楷體" w:hAnsi="標楷體" w:hint="eastAsia"/>
                <w:szCs w:val="24"/>
              </w:rPr>
              <w:t>訪等活動，以提供學生習得業界實務經驗；同時亦補助學生進行海外交換或實習，以拓展學生國際視野。</w:t>
            </w:r>
          </w:p>
          <w:p w:rsidR="00B82CB7" w:rsidRPr="00723971" w:rsidRDefault="00B82CB7" w:rsidP="00B82CB7">
            <w:pPr>
              <w:rPr>
                <w:rFonts w:ascii="標楷體" w:eastAsia="標楷體" w:hAnsi="標楷體"/>
                <w:b/>
                <w:szCs w:val="24"/>
              </w:rPr>
            </w:pPr>
            <w:r w:rsidRPr="00723971">
              <w:rPr>
                <w:rFonts w:ascii="標楷體" w:eastAsia="標楷體" w:hAnsi="標楷體" w:hint="eastAsia"/>
                <w:b/>
                <w:szCs w:val="24"/>
              </w:rPr>
              <w:t xml:space="preserve">37-3(針對教師評鑑制度的運作意見回應): </w:t>
            </w:r>
          </w:p>
          <w:p w:rsidR="009C3FBB" w:rsidRDefault="00B82CB7" w:rsidP="00AE63F0">
            <w:pPr>
              <w:jc w:val="both"/>
              <w:rPr>
                <w:rFonts w:ascii="標楷體" w:eastAsia="標楷體" w:hAnsi="標楷體"/>
                <w:szCs w:val="24"/>
              </w:rPr>
            </w:pPr>
            <w:r w:rsidRPr="00723971">
              <w:rPr>
                <w:rFonts w:ascii="標楷體" w:eastAsia="標楷體" w:hAnsi="標楷體" w:hint="eastAsia"/>
                <w:szCs w:val="24"/>
              </w:rPr>
              <w:t>同學提及的教師評鑑亦即本校為協助每位教師瞭解自我教學情況是否符合學生所需，於每學期進行的「教學意見調查」，分為期初、期中及期末</w:t>
            </w:r>
            <w:proofErr w:type="gramStart"/>
            <w:r w:rsidRPr="00723971">
              <w:rPr>
                <w:rFonts w:ascii="標楷體" w:eastAsia="標楷體" w:hAnsi="標楷體" w:hint="eastAsia"/>
                <w:szCs w:val="24"/>
              </w:rPr>
              <w:t>三</w:t>
            </w:r>
            <w:proofErr w:type="gramEnd"/>
            <w:r w:rsidRPr="00723971">
              <w:rPr>
                <w:rFonts w:ascii="標楷體" w:eastAsia="標楷體" w:hAnsi="標楷體" w:hint="eastAsia"/>
                <w:szCs w:val="24"/>
              </w:rPr>
              <w:t>階段，</w:t>
            </w:r>
            <w:proofErr w:type="gramStart"/>
            <w:r w:rsidRPr="00723971">
              <w:rPr>
                <w:rFonts w:ascii="標楷體" w:eastAsia="標楷體" w:hAnsi="標楷體" w:hint="eastAsia"/>
                <w:szCs w:val="24"/>
              </w:rPr>
              <w:t>採</w:t>
            </w:r>
            <w:proofErr w:type="gramEnd"/>
            <w:r w:rsidRPr="00723971">
              <w:rPr>
                <w:rFonts w:ascii="標楷體" w:eastAsia="標楷體" w:hAnsi="標楷體" w:hint="eastAsia"/>
                <w:szCs w:val="24"/>
              </w:rPr>
              <w:t>網路填答方式，填答結果會以不記名的方式提供教師上網查詢。若同學針對每位教師教學情況有任何具體建議，皆可透過期初及期中的教學意見調查提出，幫助任課教師即時調整與修正自己的教學方法，避免造成與學生之需求有所落差。每位教師皆是在成績送出後，才可查詢各科目的教學意見調查結果。相關法規及說明請詳閱教務處課</w:t>
            </w:r>
            <w:proofErr w:type="gramStart"/>
            <w:r w:rsidRPr="00723971">
              <w:rPr>
                <w:rFonts w:ascii="標楷體" w:eastAsia="標楷體" w:hAnsi="標楷體" w:hint="eastAsia"/>
                <w:szCs w:val="24"/>
              </w:rPr>
              <w:t>務</w:t>
            </w:r>
            <w:proofErr w:type="gramEnd"/>
            <w:r w:rsidRPr="00723971">
              <w:rPr>
                <w:rFonts w:ascii="標楷體" w:eastAsia="標楷體" w:hAnsi="標楷體" w:hint="eastAsia"/>
                <w:szCs w:val="24"/>
              </w:rPr>
              <w:t>組「相關法規」的「教學</w:t>
            </w:r>
            <w:proofErr w:type="gramStart"/>
            <w:r w:rsidRPr="00723971">
              <w:rPr>
                <w:rFonts w:ascii="標楷體" w:eastAsia="標楷體" w:hAnsi="標楷體" w:hint="eastAsia"/>
                <w:szCs w:val="24"/>
              </w:rPr>
              <w:t>‧</w:t>
            </w:r>
            <w:proofErr w:type="gramEnd"/>
            <w:r w:rsidRPr="00723971">
              <w:rPr>
                <w:rFonts w:ascii="標楷體" w:eastAsia="標楷體" w:hAnsi="標楷體" w:hint="eastAsia"/>
                <w:szCs w:val="24"/>
              </w:rPr>
              <w:t>考試相關法規」網頁上「文藻外語大學教學意見調查實施要點」。</w:t>
            </w:r>
            <w:proofErr w:type="gramStart"/>
            <w:r w:rsidRPr="00723971">
              <w:rPr>
                <w:rFonts w:ascii="標楷體" w:eastAsia="標楷體" w:hAnsi="標楷體" w:hint="eastAsia"/>
                <w:szCs w:val="24"/>
              </w:rPr>
              <w:t>此外，</w:t>
            </w:r>
            <w:proofErr w:type="gramEnd"/>
            <w:r w:rsidRPr="00723971">
              <w:rPr>
                <w:rFonts w:ascii="標楷體" w:eastAsia="標楷體" w:hAnsi="標楷體" w:hint="eastAsia"/>
                <w:szCs w:val="24"/>
              </w:rPr>
              <w:t>為協助同學瞭解教學意見調查，教務處將新增學生施作教學意見調查系統之彈跳視窗，以說明教學意見調查之用意及填答意見為無記名方式呈現。</w:t>
            </w:r>
          </w:p>
          <w:p w:rsidR="003E6B7E" w:rsidRDefault="003E6B7E" w:rsidP="00AE63F0">
            <w:pPr>
              <w:jc w:val="both"/>
              <w:rPr>
                <w:rFonts w:ascii="標楷體" w:eastAsia="標楷體" w:hAnsi="標楷體"/>
                <w:b/>
                <w:szCs w:val="24"/>
              </w:rPr>
            </w:pPr>
            <w:r>
              <w:rPr>
                <w:rFonts w:ascii="標楷體" w:eastAsia="標楷體" w:hAnsi="標楷體" w:hint="eastAsia"/>
                <w:b/>
                <w:szCs w:val="24"/>
              </w:rPr>
              <w:t>38-</w:t>
            </w:r>
            <w:r w:rsidR="00C73BD4">
              <w:rPr>
                <w:rFonts w:ascii="標楷體" w:eastAsia="標楷體" w:hAnsi="標楷體" w:hint="eastAsia"/>
                <w:b/>
                <w:szCs w:val="24"/>
              </w:rPr>
              <w:t>2</w:t>
            </w:r>
            <w:r w:rsidRPr="00432B56">
              <w:rPr>
                <w:rFonts w:ascii="標楷體" w:eastAsia="標楷體" w:hAnsi="標楷體" w:hint="eastAsia"/>
                <w:b/>
                <w:szCs w:val="24"/>
              </w:rPr>
              <w:t>(</w:t>
            </w:r>
            <w:r w:rsidR="00C73BD4" w:rsidRPr="00432B56">
              <w:rPr>
                <w:rFonts w:ascii="標楷體" w:eastAsia="標楷體" w:hAnsi="標楷體" w:hint="eastAsia"/>
                <w:b/>
                <w:szCs w:val="24"/>
              </w:rPr>
              <w:t>針對</w:t>
            </w:r>
            <w:r w:rsidR="00C73BD4">
              <w:rPr>
                <w:rFonts w:ascii="標楷體" w:eastAsia="標楷體" w:hAnsi="標楷體" w:hint="eastAsia"/>
                <w:b/>
                <w:szCs w:val="24"/>
              </w:rPr>
              <w:t>教學評量分數低的老師</w:t>
            </w:r>
            <w:r w:rsidR="00C73BD4" w:rsidRPr="00432B56">
              <w:rPr>
                <w:rFonts w:ascii="標楷體" w:eastAsia="標楷體" w:hAnsi="標楷體" w:hint="eastAsia"/>
                <w:b/>
                <w:szCs w:val="24"/>
              </w:rPr>
              <w:t>回應</w:t>
            </w:r>
            <w:r w:rsidRPr="00432B56">
              <w:rPr>
                <w:rFonts w:ascii="標楷體" w:eastAsia="標楷體" w:hAnsi="標楷體" w:hint="eastAsia"/>
                <w:b/>
                <w:szCs w:val="24"/>
              </w:rPr>
              <w:t>)</w:t>
            </w:r>
            <w:r>
              <w:rPr>
                <w:rFonts w:ascii="標楷體" w:eastAsia="標楷體" w:hAnsi="標楷體" w:hint="eastAsia"/>
                <w:b/>
                <w:szCs w:val="24"/>
              </w:rPr>
              <w:t>:</w:t>
            </w:r>
          </w:p>
          <w:p w:rsidR="003E6B7E" w:rsidRDefault="003E6B7E" w:rsidP="00AE63F0">
            <w:pPr>
              <w:jc w:val="both"/>
              <w:rPr>
                <w:rFonts w:eastAsia="標楷體" w:hAnsi="標楷體"/>
              </w:rPr>
            </w:pPr>
            <w:r>
              <w:rPr>
                <w:rFonts w:eastAsia="標楷體" w:hAnsi="標楷體" w:hint="eastAsia"/>
              </w:rPr>
              <w:t>本校為提升教學品質，協助教師了解學生對課程教學的想法與建議，故分別於期初、期中及期末</w:t>
            </w:r>
            <w:proofErr w:type="gramStart"/>
            <w:r>
              <w:rPr>
                <w:rFonts w:eastAsia="標楷體" w:hAnsi="標楷體" w:hint="eastAsia"/>
              </w:rPr>
              <w:t>三</w:t>
            </w:r>
            <w:proofErr w:type="gramEnd"/>
            <w:r>
              <w:rPr>
                <w:rFonts w:eastAsia="標楷體" w:hAnsi="標楷體" w:hint="eastAsia"/>
              </w:rPr>
              <w:t>階段實施「教學意見調查」。針對期末教學意見調查結果若有兩門以上未達</w:t>
            </w:r>
            <w:r>
              <w:rPr>
                <w:rFonts w:eastAsia="標楷體" w:hAnsi="標楷體" w:hint="eastAsia"/>
              </w:rPr>
              <w:t>3.5</w:t>
            </w:r>
            <w:r>
              <w:rPr>
                <w:rFonts w:eastAsia="標楷體" w:hAnsi="標楷體" w:hint="eastAsia"/>
              </w:rPr>
              <w:t>分之教師，將依照「文藻外語大學改進教師教學成效輔導要點」進行後續輔導。因此，教學意見調查主要目的是希望同學可藉此管道提供教師實質之建議與想法，此調查結果亦將納入教師評鑑其中一項成績，至於教師之聘任與解聘，則需依照人事室相關法規辦理。</w:t>
            </w:r>
          </w:p>
          <w:p w:rsidR="00C73BD4" w:rsidRPr="00C73BD4" w:rsidRDefault="00C73BD4" w:rsidP="00C73BD4">
            <w:pPr>
              <w:pStyle w:val="a4"/>
              <w:ind w:leftChars="0" w:left="0"/>
              <w:rPr>
                <w:rFonts w:ascii="標楷體" w:eastAsia="標楷體" w:hAnsi="標楷體"/>
                <w:szCs w:val="24"/>
              </w:rPr>
            </w:pPr>
            <w:r w:rsidRPr="00934400">
              <w:rPr>
                <w:rFonts w:ascii="標楷體" w:eastAsia="標楷體" w:hAnsi="標楷體" w:hint="eastAsia"/>
                <w:szCs w:val="24"/>
              </w:rPr>
              <w:t>有關學期中</w:t>
            </w:r>
            <w:r>
              <w:rPr>
                <w:rFonts w:ascii="標楷體" w:eastAsia="標楷體" w:hAnsi="標楷體" w:hint="eastAsia"/>
                <w:szCs w:val="24"/>
              </w:rPr>
              <w:t>針對教師教學內容或方式等若有意見，若與教師反應未獲採納，則可向系主任、教務長或校長信箱提出具體建議。</w:t>
            </w:r>
          </w:p>
          <w:p w:rsidR="003E6B7E" w:rsidRDefault="003E6B7E" w:rsidP="00AE63F0">
            <w:pPr>
              <w:jc w:val="both"/>
              <w:rPr>
                <w:rFonts w:ascii="標楷體" w:eastAsia="標楷體" w:hAnsi="標楷體"/>
                <w:b/>
                <w:szCs w:val="24"/>
              </w:rPr>
            </w:pPr>
            <w:r>
              <w:rPr>
                <w:rFonts w:ascii="標楷體" w:eastAsia="標楷體" w:hAnsi="標楷體" w:hint="eastAsia"/>
                <w:b/>
                <w:szCs w:val="24"/>
              </w:rPr>
              <w:t>38</w:t>
            </w:r>
            <w:r w:rsidRPr="00432B56">
              <w:rPr>
                <w:rFonts w:ascii="標楷體" w:eastAsia="標楷體" w:hAnsi="標楷體" w:hint="eastAsia"/>
                <w:b/>
                <w:szCs w:val="24"/>
              </w:rPr>
              <w:t>-</w:t>
            </w:r>
            <w:r w:rsidR="00C73BD4">
              <w:rPr>
                <w:rFonts w:ascii="標楷體" w:eastAsia="標楷體" w:hAnsi="標楷體" w:hint="eastAsia"/>
                <w:b/>
                <w:szCs w:val="24"/>
              </w:rPr>
              <w:t>3</w:t>
            </w:r>
            <w:r w:rsidRPr="00432B56">
              <w:rPr>
                <w:rFonts w:ascii="標楷體" w:eastAsia="標楷體" w:hAnsi="標楷體" w:hint="eastAsia"/>
                <w:b/>
                <w:szCs w:val="24"/>
              </w:rPr>
              <w:t>(針對</w:t>
            </w:r>
            <w:r>
              <w:rPr>
                <w:rFonts w:ascii="標楷體" w:eastAsia="標楷體" w:hAnsi="標楷體" w:hint="eastAsia"/>
                <w:b/>
                <w:szCs w:val="24"/>
              </w:rPr>
              <w:t>不解聘</w:t>
            </w:r>
            <w:r w:rsidR="00C73BD4">
              <w:rPr>
                <w:rFonts w:ascii="標楷體" w:eastAsia="標楷體" w:hAnsi="標楷體" w:hint="eastAsia"/>
                <w:b/>
                <w:szCs w:val="24"/>
              </w:rPr>
              <w:t>教學評量</w:t>
            </w:r>
            <w:r>
              <w:rPr>
                <w:rFonts w:ascii="標楷體" w:eastAsia="標楷體" w:hAnsi="標楷體" w:hint="eastAsia"/>
                <w:b/>
                <w:szCs w:val="24"/>
              </w:rPr>
              <w:t>分數低的老師</w:t>
            </w:r>
            <w:r w:rsidRPr="00432B56">
              <w:rPr>
                <w:rFonts w:ascii="標楷體" w:eastAsia="標楷體" w:hAnsi="標楷體" w:hint="eastAsia"/>
                <w:b/>
                <w:szCs w:val="24"/>
              </w:rPr>
              <w:t>回應):</w:t>
            </w:r>
          </w:p>
          <w:p w:rsidR="003E6B7E" w:rsidRPr="005F3928" w:rsidRDefault="003E6B7E" w:rsidP="003E6B7E">
            <w:pPr>
              <w:spacing w:line="400" w:lineRule="exact"/>
              <w:rPr>
                <w:rFonts w:ascii="Times New Roman" w:eastAsia="標楷體" w:hAnsi="Times New Roman"/>
                <w:kern w:val="0"/>
                <w:szCs w:val="24"/>
              </w:rPr>
            </w:pPr>
            <w:r w:rsidRPr="005F3928">
              <w:rPr>
                <w:rFonts w:ascii="Times New Roman" w:eastAsia="標楷體" w:hAnsi="Times New Roman" w:hint="eastAsia"/>
                <w:kern w:val="0"/>
                <w:szCs w:val="24"/>
              </w:rPr>
              <w:t>教師法第十四條規定，專任教師聘任後除有下列各款之</w:t>
            </w:r>
            <w:proofErr w:type="gramStart"/>
            <w:r w:rsidRPr="005F3928">
              <w:rPr>
                <w:rFonts w:ascii="Times New Roman" w:eastAsia="標楷體" w:hAnsi="Times New Roman" w:hint="eastAsia"/>
                <w:kern w:val="0"/>
                <w:szCs w:val="24"/>
              </w:rPr>
              <w:t>一</w:t>
            </w:r>
            <w:proofErr w:type="gramEnd"/>
            <w:r w:rsidRPr="005F3928">
              <w:rPr>
                <w:rFonts w:ascii="Times New Roman" w:eastAsia="標楷體" w:hAnsi="Times New Roman" w:hint="eastAsia"/>
                <w:kern w:val="0"/>
                <w:szCs w:val="24"/>
              </w:rPr>
              <w:t>者外，不得解聘、停聘或</w:t>
            </w:r>
            <w:proofErr w:type="gramStart"/>
            <w:r w:rsidRPr="005F3928">
              <w:rPr>
                <w:rFonts w:ascii="Times New Roman" w:eastAsia="標楷體" w:hAnsi="Times New Roman" w:hint="eastAsia"/>
                <w:kern w:val="0"/>
                <w:szCs w:val="24"/>
              </w:rPr>
              <w:t>不</w:t>
            </w:r>
            <w:proofErr w:type="gramEnd"/>
            <w:r w:rsidRPr="005F3928">
              <w:rPr>
                <w:rFonts w:ascii="Times New Roman" w:eastAsia="標楷體" w:hAnsi="Times New Roman" w:hint="eastAsia"/>
                <w:kern w:val="0"/>
                <w:szCs w:val="24"/>
              </w:rPr>
              <w:t>續聘：</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(1)受有期徒刑一年以上判決確定，未獲宣告緩刑。</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(2)曾服公務，因貪污瀆職經有罪判決確定或通緝有案尚未結案。</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(3)</w:t>
            </w:r>
            <w:proofErr w:type="gramStart"/>
            <w:r w:rsidRPr="005F3928">
              <w:rPr>
                <w:rFonts w:ascii="標楷體" w:eastAsia="標楷體" w:hAnsi="標楷體" w:hint="eastAsia"/>
                <w:szCs w:val="24"/>
              </w:rPr>
              <w:t>曾犯性侵害</w:t>
            </w:r>
            <w:proofErr w:type="gramEnd"/>
            <w:r w:rsidRPr="005F3928">
              <w:rPr>
                <w:rFonts w:ascii="標楷體" w:eastAsia="標楷體" w:hAnsi="標楷體" w:hint="eastAsia"/>
                <w:szCs w:val="24"/>
              </w:rPr>
              <w:t>犯罪防治法第二條第一項所定之罪，經有罪判決確定。</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(4)依法停止任用，或受休職處分尚未期滿，或因案停止職務，其原因尚未消滅。</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(5)褫奪公權尚未復權。</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(6)受監護或輔助宣告，尚未撤銷。</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7</w:t>
            </w:r>
            <w:r w:rsidRPr="005F3928">
              <w:rPr>
                <w:rFonts w:ascii="標楷體" w:eastAsia="標楷體" w:hAnsi="標楷體" w:hint="eastAsia"/>
                <w:szCs w:val="24"/>
              </w:rPr>
              <w:t>)經合格醫師證明有精神病尚未痊癒。</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8</w:t>
            </w:r>
            <w:r w:rsidRPr="005F3928">
              <w:rPr>
                <w:rFonts w:ascii="標楷體" w:eastAsia="標楷體" w:hAnsi="標楷體" w:hint="eastAsia"/>
                <w:szCs w:val="24"/>
              </w:rPr>
              <w:t>)經學校性別平等教育委員會或依法組成之相關委員會調查確認有性侵害行為屬實。</w:t>
            </w:r>
          </w:p>
          <w:p w:rsidR="003E6B7E"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9</w:t>
            </w:r>
            <w:r w:rsidRPr="005F3928">
              <w:rPr>
                <w:rFonts w:ascii="標楷體" w:eastAsia="標楷體" w:hAnsi="標楷體" w:hint="eastAsia"/>
                <w:szCs w:val="24"/>
              </w:rPr>
              <w:t>)經學校性別平等教育委員會或依法組成之相關委員會調查確認有性騷擾或</w:t>
            </w:r>
            <w:proofErr w:type="gramStart"/>
            <w:r w:rsidRPr="005F3928">
              <w:rPr>
                <w:rFonts w:ascii="標楷體" w:eastAsia="標楷體" w:hAnsi="標楷體" w:hint="eastAsia"/>
                <w:szCs w:val="24"/>
              </w:rPr>
              <w:t>性霸凌</w:t>
            </w:r>
            <w:proofErr w:type="gramEnd"/>
            <w:r w:rsidRPr="005F3928">
              <w:rPr>
                <w:rFonts w:ascii="標楷體" w:eastAsia="標楷體" w:hAnsi="標楷體" w:hint="eastAsia"/>
                <w:szCs w:val="24"/>
              </w:rPr>
              <w:t>行為，且情</w:t>
            </w:r>
          </w:p>
          <w:p w:rsidR="003E6B7E" w:rsidRPr="005F3928" w:rsidRDefault="003E6B7E" w:rsidP="003E6B7E">
            <w:pPr>
              <w:rPr>
                <w:rFonts w:ascii="標楷體" w:eastAsia="標楷體" w:hAnsi="標楷體"/>
                <w:szCs w:val="24"/>
              </w:rPr>
            </w:pPr>
            <w:r>
              <w:rPr>
                <w:rFonts w:ascii="標楷體" w:eastAsia="標楷體" w:hAnsi="標楷體" w:hint="eastAsia"/>
                <w:szCs w:val="24"/>
              </w:rPr>
              <w:t xml:space="preserve">   </w:t>
            </w:r>
            <w:r w:rsidRPr="005F3928">
              <w:rPr>
                <w:rFonts w:ascii="標楷體" w:eastAsia="標楷體" w:hAnsi="標楷體" w:hint="eastAsia"/>
                <w:szCs w:val="24"/>
              </w:rPr>
              <w:t>節重大。</w:t>
            </w:r>
          </w:p>
          <w:p w:rsidR="003E6B7E"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10</w:t>
            </w:r>
            <w:r w:rsidRPr="005F3928">
              <w:rPr>
                <w:rFonts w:ascii="標楷體" w:eastAsia="標楷體" w:hAnsi="標楷體" w:hint="eastAsia"/>
                <w:szCs w:val="24"/>
              </w:rPr>
              <w:t>)知悉服務學校發生疑似校園性侵害事件，未依性別平等教育法規定通報，致再度發生校園性</w:t>
            </w:r>
          </w:p>
          <w:p w:rsidR="003E6B7E" w:rsidRDefault="003E6B7E" w:rsidP="003E6B7E">
            <w:pPr>
              <w:rPr>
                <w:rFonts w:ascii="標楷體" w:eastAsia="標楷體" w:hAnsi="標楷體"/>
                <w:szCs w:val="24"/>
              </w:rPr>
            </w:pPr>
            <w:r>
              <w:rPr>
                <w:rFonts w:ascii="標楷體" w:eastAsia="標楷體" w:hAnsi="標楷體" w:hint="eastAsia"/>
                <w:szCs w:val="24"/>
              </w:rPr>
              <w:t xml:space="preserve">    </w:t>
            </w:r>
            <w:r w:rsidRPr="005F3928">
              <w:rPr>
                <w:rFonts w:ascii="標楷體" w:eastAsia="標楷體" w:hAnsi="標楷體" w:hint="eastAsia"/>
                <w:szCs w:val="24"/>
              </w:rPr>
              <w:t>侵害事件；或偽造、變造、湮滅或隱匿他人所犯校園性侵害事件之證據，經有關機關查證屬</w:t>
            </w:r>
          </w:p>
          <w:p w:rsidR="003E6B7E" w:rsidRPr="005F3928" w:rsidRDefault="003E6B7E" w:rsidP="003E6B7E">
            <w:pPr>
              <w:rPr>
                <w:rFonts w:ascii="標楷體" w:eastAsia="標楷體" w:hAnsi="標楷體"/>
                <w:szCs w:val="24"/>
              </w:rPr>
            </w:pPr>
            <w:r>
              <w:rPr>
                <w:rFonts w:ascii="標楷體" w:eastAsia="標楷體" w:hAnsi="標楷體" w:hint="eastAsia"/>
                <w:szCs w:val="24"/>
              </w:rPr>
              <w:lastRenderedPageBreak/>
              <w:t xml:space="preserve">    </w:t>
            </w:r>
            <w:r w:rsidRPr="005F3928">
              <w:rPr>
                <w:rFonts w:ascii="標楷體" w:eastAsia="標楷體" w:hAnsi="標楷體" w:hint="eastAsia"/>
                <w:szCs w:val="24"/>
              </w:rPr>
              <w:t>實。</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11</w:t>
            </w:r>
            <w:r w:rsidRPr="005F3928">
              <w:rPr>
                <w:rFonts w:ascii="標楷體" w:eastAsia="標楷體" w:hAnsi="標楷體" w:hint="eastAsia"/>
                <w:szCs w:val="24"/>
              </w:rPr>
              <w:t>)偽造、變造或湮滅他人所犯校園毒品危害事件之證據，經有關機關查證屬實。</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12</w:t>
            </w:r>
            <w:r w:rsidRPr="005F3928">
              <w:rPr>
                <w:rFonts w:ascii="標楷體" w:eastAsia="標楷體" w:hAnsi="標楷體" w:hint="eastAsia"/>
                <w:szCs w:val="24"/>
              </w:rPr>
              <w:t>)</w:t>
            </w:r>
            <w:proofErr w:type="gramStart"/>
            <w:r w:rsidRPr="005F3928">
              <w:rPr>
                <w:rFonts w:ascii="標楷體" w:eastAsia="標楷體" w:hAnsi="標楷體" w:hint="eastAsia"/>
                <w:szCs w:val="24"/>
              </w:rPr>
              <w:t>體罰或霸凌學生</w:t>
            </w:r>
            <w:proofErr w:type="gramEnd"/>
            <w:r w:rsidRPr="005F3928">
              <w:rPr>
                <w:rFonts w:ascii="標楷體" w:eastAsia="標楷體" w:hAnsi="標楷體" w:hint="eastAsia"/>
                <w:szCs w:val="24"/>
              </w:rPr>
              <w:t>，造成其身心嚴重侵害。</w:t>
            </w:r>
          </w:p>
          <w:p w:rsidR="003E6B7E" w:rsidRPr="005F3928" w:rsidRDefault="003E6B7E" w:rsidP="003E6B7E">
            <w:pPr>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13</w:t>
            </w:r>
            <w:r w:rsidRPr="005F3928">
              <w:rPr>
                <w:rFonts w:ascii="標楷體" w:eastAsia="標楷體" w:hAnsi="標楷體" w:hint="eastAsia"/>
                <w:szCs w:val="24"/>
              </w:rPr>
              <w:t>)行為違反相關法令，經有關機關查證屬實。</w:t>
            </w:r>
          </w:p>
          <w:p w:rsidR="003E6B7E" w:rsidRPr="00723971" w:rsidRDefault="003E6B7E" w:rsidP="003E6B7E">
            <w:pPr>
              <w:jc w:val="both"/>
              <w:rPr>
                <w:rFonts w:ascii="標楷體" w:eastAsia="標楷體" w:hAnsi="標楷體"/>
                <w:szCs w:val="24"/>
              </w:rPr>
            </w:pPr>
            <w:r w:rsidRPr="005F3928">
              <w:rPr>
                <w:rFonts w:ascii="標楷體" w:eastAsia="標楷體" w:hAnsi="標楷體" w:hint="eastAsia"/>
                <w:szCs w:val="24"/>
              </w:rPr>
              <w:t>(</w:t>
            </w:r>
            <w:r>
              <w:rPr>
                <w:rFonts w:ascii="標楷體" w:eastAsia="標楷體" w:hAnsi="標楷體" w:hint="eastAsia"/>
                <w:szCs w:val="24"/>
              </w:rPr>
              <w:t>14</w:t>
            </w:r>
            <w:r w:rsidRPr="005F3928">
              <w:rPr>
                <w:rFonts w:ascii="標楷體" w:eastAsia="標楷體" w:hAnsi="標楷體" w:hint="eastAsia"/>
                <w:szCs w:val="24"/>
              </w:rPr>
              <w:t>)教學不力或不能勝任工作有具體事實；或違反聘約情節重大。</w:t>
            </w:r>
          </w:p>
        </w:tc>
      </w:tr>
      <w:tr w:rsidR="00587B02" w:rsidRPr="006545A9" w:rsidTr="00587B02">
        <w:tc>
          <w:tcPr>
            <w:tcW w:w="10207" w:type="dxa"/>
          </w:tcPr>
          <w:p w:rsidR="00587B02" w:rsidRPr="00723971" w:rsidRDefault="00426903" w:rsidP="00426903">
            <w:pPr>
              <w:rPr>
                <w:rFonts w:ascii="標楷體" w:eastAsia="標楷體" w:hAnsi="標楷體"/>
                <w:b/>
                <w:szCs w:val="24"/>
              </w:rPr>
            </w:pPr>
            <w:r w:rsidRPr="00723971">
              <w:rPr>
                <w:rFonts w:ascii="標楷體" w:eastAsia="標楷體" w:hAnsi="標楷體" w:hint="eastAsia"/>
                <w:b/>
                <w:szCs w:val="24"/>
              </w:rPr>
              <w:lastRenderedPageBreak/>
              <w:t>四、</w:t>
            </w:r>
            <w:r w:rsidR="00587B02" w:rsidRPr="00723971">
              <w:rPr>
                <w:rFonts w:ascii="標楷體" w:eastAsia="標楷體" w:hAnsi="標楷體" w:hint="eastAsia"/>
                <w:b/>
                <w:szCs w:val="24"/>
              </w:rPr>
              <w:t>設備與環境問題</w:t>
            </w:r>
          </w:p>
          <w:p w:rsidR="00B52ED2" w:rsidRPr="00723971" w:rsidRDefault="00B52ED2" w:rsidP="00B52ED2">
            <w:pPr>
              <w:rPr>
                <w:rFonts w:ascii="標楷體" w:eastAsia="標楷體" w:hAnsi="標楷體"/>
                <w:b/>
                <w:szCs w:val="24"/>
              </w:rPr>
            </w:pPr>
            <w:r w:rsidRPr="00723971">
              <w:rPr>
                <w:rFonts w:ascii="標楷體" w:eastAsia="標楷體" w:hAnsi="標楷體" w:hint="eastAsia"/>
                <w:b/>
                <w:szCs w:val="24"/>
              </w:rPr>
              <w:t>1-2(針對教室電腦設備及網路速度改善回應):</w:t>
            </w:r>
          </w:p>
          <w:p w:rsidR="003B352D" w:rsidRPr="00723971" w:rsidRDefault="003B352D" w:rsidP="003B352D">
            <w:pPr>
              <w:rPr>
                <w:rFonts w:ascii="標楷體" w:eastAsia="標楷體" w:hAnsi="標楷體"/>
                <w:szCs w:val="24"/>
              </w:rPr>
            </w:pPr>
            <w:r w:rsidRPr="00723971">
              <w:rPr>
                <w:rFonts w:ascii="標楷體" w:eastAsia="標楷體" w:hAnsi="標楷體" w:hint="eastAsia"/>
                <w:szCs w:val="24"/>
              </w:rPr>
              <w:t>(1)</w:t>
            </w:r>
          </w:p>
          <w:p w:rsidR="003B352D" w:rsidRPr="00723971" w:rsidRDefault="003B352D" w:rsidP="003B352D">
            <w:pPr>
              <w:rPr>
                <w:rFonts w:ascii="標楷體" w:eastAsia="標楷體" w:hAnsi="標楷體"/>
                <w:szCs w:val="24"/>
              </w:rPr>
            </w:pPr>
            <w:r w:rsidRPr="00723971">
              <w:rPr>
                <w:rFonts w:ascii="標楷體" w:eastAsia="標楷體" w:hAnsi="標楷體" w:hint="eastAsia"/>
                <w:szCs w:val="24"/>
              </w:rPr>
              <w:t>a.本校至教育部學術網路骨幹的頻寬為1000Mb，平均用量約在100Mb左右，尖峰用量約為600Mb，校內各大樓之間是以10G網路連結，各大樓尖峰用量約為200Mb，目前網路頻寬足夠使用，惟教育部網路有時有壅塞狀態，除持續向教育部反映外，107學年也編列預算購買對外頻寬整合器並增加電信業者光纖網路，以增加對外頻寬。校內網路部分107學年將更換骨幹網路核心交換器，並且持續更換校內比較老舊之交換器，增加網路處理速度，相關網路即時流量狀態可參考高屏澎區網中心網頁</w:t>
            </w:r>
            <w:r w:rsidR="00A95188" w:rsidRPr="00723971">
              <w:fldChar w:fldCharType="begin"/>
            </w:r>
            <w:r w:rsidR="00A95188" w:rsidRPr="00723971">
              <w:rPr>
                <w:szCs w:val="24"/>
              </w:rPr>
              <w:instrText xml:space="preserve"> HYPERLINK "https://web.kpprc.edu.tw/" </w:instrText>
            </w:r>
            <w:r w:rsidR="00A95188" w:rsidRPr="00723971">
              <w:fldChar w:fldCharType="separate"/>
            </w:r>
            <w:r w:rsidRPr="00723971">
              <w:rPr>
                <w:rStyle w:val="a9"/>
                <w:rFonts w:ascii="標楷體" w:eastAsia="標楷體" w:hAnsi="標楷體"/>
                <w:szCs w:val="24"/>
              </w:rPr>
              <w:t>https://web.kpprc.edu.tw/</w:t>
            </w:r>
            <w:r w:rsidR="00A95188" w:rsidRPr="00723971">
              <w:rPr>
                <w:rStyle w:val="a9"/>
                <w:rFonts w:ascii="標楷體" w:eastAsia="標楷體" w:hAnsi="標楷體"/>
                <w:szCs w:val="24"/>
              </w:rPr>
              <w:fldChar w:fldCharType="end"/>
            </w:r>
            <w:r w:rsidRPr="00723971">
              <w:rPr>
                <w:rFonts w:ascii="標楷體" w:eastAsia="標楷體" w:hAnsi="標楷體" w:hint="eastAsia"/>
                <w:szCs w:val="24"/>
              </w:rPr>
              <w:t>或本校伺服器流量圖</w:t>
            </w:r>
            <w:r w:rsidRPr="00723971">
              <w:fldChar w:fldCharType="begin"/>
            </w:r>
            <w:r w:rsidRPr="00723971">
              <w:rPr>
                <w:rFonts w:ascii="標楷體" w:eastAsia="標楷體" w:hAnsi="標楷體"/>
                <w:szCs w:val="24"/>
              </w:rPr>
              <w:instrText xml:space="preserve"> HYPERLINK "http://netmon.wzu.edu.tw/Server.html" </w:instrText>
            </w:r>
            <w:r w:rsidRPr="00723971">
              <w:fldChar w:fldCharType="separate"/>
            </w:r>
            <w:r w:rsidRPr="00723971">
              <w:rPr>
                <w:rStyle w:val="a9"/>
                <w:rFonts w:ascii="標楷體" w:eastAsia="標楷體" w:hAnsi="標楷體"/>
                <w:szCs w:val="24"/>
              </w:rPr>
              <w:t>http://netmon.wzu.edu.tw/Server.html</w:t>
            </w:r>
            <w:r w:rsidRPr="00723971">
              <w:rPr>
                <w:rStyle w:val="a9"/>
                <w:rFonts w:ascii="標楷體" w:eastAsia="標楷體" w:hAnsi="標楷體"/>
                <w:szCs w:val="24"/>
              </w:rPr>
              <w:fldChar w:fldCharType="end"/>
            </w:r>
            <w:r w:rsidRPr="00723971">
              <w:rPr>
                <w:rFonts w:ascii="標楷體" w:eastAsia="標楷體" w:hAnsi="標楷體" w:hint="eastAsia"/>
                <w:szCs w:val="24"/>
              </w:rPr>
              <w:t xml:space="preserve"> 。</w:t>
            </w:r>
          </w:p>
          <w:p w:rsidR="003B352D" w:rsidRPr="00723971" w:rsidRDefault="003B352D" w:rsidP="003B352D">
            <w:pPr>
              <w:rPr>
                <w:rFonts w:ascii="標楷體" w:eastAsia="標楷體" w:hAnsi="標楷體"/>
                <w:szCs w:val="24"/>
              </w:rPr>
            </w:pPr>
            <w:r w:rsidRPr="00723971">
              <w:rPr>
                <w:rFonts w:ascii="標楷體" w:eastAsia="標楷體" w:hAnsi="標楷體" w:hint="eastAsia"/>
                <w:szCs w:val="24"/>
              </w:rPr>
              <w:t>b.網路緩慢有諸多原因，除了本校對外</w:t>
            </w:r>
            <w:proofErr w:type="gramStart"/>
            <w:r w:rsidRPr="00723971">
              <w:rPr>
                <w:rFonts w:ascii="標楷體" w:eastAsia="標楷體" w:hAnsi="標楷體" w:hint="eastAsia"/>
                <w:szCs w:val="24"/>
              </w:rPr>
              <w:t>頻寬外也</w:t>
            </w:r>
            <w:proofErr w:type="gramEnd"/>
            <w:r w:rsidRPr="00723971">
              <w:rPr>
                <w:rFonts w:ascii="標楷體" w:eastAsia="標楷體" w:hAnsi="標楷體" w:hint="eastAsia"/>
                <w:szCs w:val="24"/>
              </w:rPr>
              <w:t>可能是對方網站的問題，包含伺服器回應慢，或對方伺服器頻寬不足等，如果同學有任何疑義可</w:t>
            </w:r>
            <w:proofErr w:type="gramStart"/>
            <w:r w:rsidRPr="00723971">
              <w:rPr>
                <w:rFonts w:ascii="標楷體" w:eastAsia="標楷體" w:hAnsi="標楷體" w:hint="eastAsia"/>
                <w:szCs w:val="24"/>
              </w:rPr>
              <w:t>隨時向資教</w:t>
            </w:r>
            <w:proofErr w:type="gramEnd"/>
            <w:r w:rsidRPr="00723971">
              <w:rPr>
                <w:rFonts w:ascii="標楷體" w:eastAsia="標楷體" w:hAnsi="標楷體" w:hint="eastAsia"/>
                <w:szCs w:val="24"/>
              </w:rPr>
              <w:t>中心洽詢。</w:t>
            </w:r>
          </w:p>
          <w:p w:rsidR="003B352D" w:rsidRPr="00723971" w:rsidRDefault="003B352D" w:rsidP="003B352D">
            <w:pPr>
              <w:rPr>
                <w:rFonts w:ascii="標楷體" w:eastAsia="標楷體" w:hAnsi="標楷體"/>
                <w:szCs w:val="24"/>
              </w:rPr>
            </w:pPr>
            <w:r w:rsidRPr="00723971">
              <w:rPr>
                <w:rFonts w:ascii="標楷體" w:eastAsia="標楷體" w:hAnsi="標楷體" w:hint="eastAsia"/>
                <w:szCs w:val="24"/>
              </w:rPr>
              <w:t>(2)</w:t>
            </w:r>
          </w:p>
          <w:p w:rsidR="003B352D" w:rsidRPr="00723971" w:rsidRDefault="003B352D" w:rsidP="003B352D">
            <w:pPr>
              <w:rPr>
                <w:rFonts w:ascii="標楷體" w:eastAsia="標楷體" w:hAnsi="標楷體"/>
                <w:szCs w:val="24"/>
              </w:rPr>
            </w:pPr>
            <w:r w:rsidRPr="00723971">
              <w:rPr>
                <w:rFonts w:ascii="標楷體" w:eastAsia="標楷體" w:hAnsi="標楷體" w:hint="eastAsia"/>
                <w:szCs w:val="24"/>
              </w:rPr>
              <w:t>a.本校電腦教室</w:t>
            </w:r>
            <w:proofErr w:type="gramStart"/>
            <w:r w:rsidRPr="00723971">
              <w:rPr>
                <w:rFonts w:ascii="標楷體" w:eastAsia="標楷體" w:hAnsi="標楷體" w:hint="eastAsia"/>
                <w:szCs w:val="24"/>
              </w:rPr>
              <w:t>一</w:t>
            </w:r>
            <w:proofErr w:type="gramEnd"/>
            <w:r w:rsidRPr="00723971">
              <w:rPr>
                <w:rFonts w:ascii="標楷體" w:eastAsia="標楷體" w:hAnsi="標楷體" w:hint="eastAsia"/>
                <w:szCs w:val="24"/>
              </w:rPr>
              <w:t>共有6間，語言教室共有9間，購置時間分別為101年4間，102年2間，103年2間，104年3間，105年3間，106年1間，依其使用性質平均五至六年即更新，今年暑假將持續更新E112、E212、E312、A401(101年購置)與Q101(102年購置)等教室電腦，更新後除W002教室外所有電腦教室均採用SSD固態硬碟，處理速度將更為提升。有關資訊講台電腦部分則有98台，購置時間分別為102年至105年，所有資訊講台電腦已於106學年度寒假全面更新為SSD固態硬碟。</w:t>
            </w:r>
          </w:p>
          <w:p w:rsidR="003B352D" w:rsidRPr="00723971" w:rsidRDefault="003B352D" w:rsidP="003B352D">
            <w:pPr>
              <w:rPr>
                <w:rFonts w:ascii="標楷體" w:eastAsia="標楷體" w:hAnsi="標楷體"/>
                <w:szCs w:val="24"/>
              </w:rPr>
            </w:pPr>
            <w:r w:rsidRPr="00723971">
              <w:rPr>
                <w:rFonts w:ascii="標楷體" w:eastAsia="標楷體" w:hAnsi="標楷體" w:hint="eastAsia"/>
                <w:szCs w:val="24"/>
              </w:rPr>
              <w:t>b.電腦反應慢除了電腦硬體本身問題外，也可能因為軟體所產生的問題，例如資訊講台登入慢，可能是個人帳號桌面檔案過大，造成載入時間過久，且浪費記憶體；又如開啟某些軟體比較慢，可能是因為該軟體須向網路伺服器取得授權或資源，所以回應會比較慢。本校電腦故障平均維修天數為0.5天，若同學有發現電腦故障可透過線上報修，以期快速維修，讓同學有更好的使用環境。</w:t>
            </w:r>
          </w:p>
          <w:p w:rsidR="005729DB" w:rsidRPr="00723971" w:rsidRDefault="005729DB" w:rsidP="005729DB">
            <w:pPr>
              <w:rPr>
                <w:rFonts w:ascii="標楷體" w:eastAsia="標楷體" w:hAnsi="標楷體"/>
                <w:b/>
                <w:szCs w:val="24"/>
              </w:rPr>
            </w:pPr>
            <w:r w:rsidRPr="00723971">
              <w:rPr>
                <w:rFonts w:ascii="標楷體" w:eastAsia="標楷體" w:hAnsi="標楷體" w:hint="eastAsia"/>
                <w:b/>
                <w:szCs w:val="24"/>
              </w:rPr>
              <w:t>1-3(針對體育器材回應):</w:t>
            </w:r>
          </w:p>
          <w:p w:rsidR="005729DB" w:rsidRPr="00723971" w:rsidRDefault="005729DB" w:rsidP="005729DB">
            <w:pPr>
              <w:rPr>
                <w:rFonts w:ascii="標楷體" w:eastAsia="標楷體" w:hAnsi="標楷體"/>
                <w:szCs w:val="24"/>
              </w:rPr>
            </w:pPr>
            <w:r w:rsidRPr="00723971">
              <w:rPr>
                <w:rFonts w:ascii="標楷體" w:eastAsia="標楷體" w:hAnsi="標楷體" w:hint="eastAsia"/>
                <w:szCs w:val="24"/>
              </w:rPr>
              <w:t>每學年體育器材與設備皆由體育教學中心依照課程與教學需求編列預算，設備進行定期保養，若社團或同學針對體育設備或器材有新增需求，可以提出具體建議。</w:t>
            </w:r>
          </w:p>
          <w:p w:rsidR="00874DFF" w:rsidRPr="00723971" w:rsidRDefault="00874DFF" w:rsidP="00874DFF">
            <w:pPr>
              <w:rPr>
                <w:rFonts w:ascii="標楷體" w:eastAsia="標楷體" w:hAnsi="標楷體"/>
                <w:szCs w:val="24"/>
              </w:rPr>
            </w:pPr>
            <w:r w:rsidRPr="00723971">
              <w:rPr>
                <w:rFonts w:ascii="標楷體" w:eastAsia="標楷體" w:hAnsi="標楷體" w:hint="eastAsia"/>
                <w:b/>
                <w:szCs w:val="24"/>
              </w:rPr>
              <w:t xml:space="preserve">8-1 (針對多功能大樓的興建用途回應): </w:t>
            </w:r>
            <w:r w:rsidRPr="00723971">
              <w:rPr>
                <w:rFonts w:ascii="標楷體" w:eastAsia="標楷體" w:hAnsi="標楷體" w:hint="eastAsia"/>
                <w:szCs w:val="24"/>
              </w:rPr>
              <w:t>多功能大樓空間規劃，B1F、1F、2F提供學生社團、學生會、學生議會及學</w:t>
            </w:r>
            <w:proofErr w:type="gramStart"/>
            <w:r w:rsidRPr="00723971">
              <w:rPr>
                <w:rFonts w:ascii="標楷體" w:eastAsia="標楷體" w:hAnsi="標楷體" w:hint="eastAsia"/>
                <w:szCs w:val="24"/>
              </w:rPr>
              <w:t>務</w:t>
            </w:r>
            <w:proofErr w:type="gramEnd"/>
            <w:r w:rsidRPr="00723971">
              <w:rPr>
                <w:rFonts w:ascii="標楷體" w:eastAsia="標楷體" w:hAnsi="標楷體" w:hint="eastAsia"/>
                <w:szCs w:val="24"/>
              </w:rPr>
              <w:t>處相關二級單位服務學生辦公空間，3F至6</w:t>
            </w:r>
            <w:r w:rsidRPr="00723971">
              <w:rPr>
                <w:rFonts w:ascii="標楷體" w:eastAsia="標楷體" w:hAnsi="標楷體"/>
                <w:szCs w:val="24"/>
              </w:rPr>
              <w:t>F</w:t>
            </w:r>
            <w:r w:rsidRPr="00723971">
              <w:rPr>
                <w:rFonts w:ascii="標楷體" w:eastAsia="標楷體" w:hAnsi="標楷體" w:hint="eastAsia"/>
                <w:szCs w:val="24"/>
              </w:rPr>
              <w:t>為新型態之教學空間，7</w:t>
            </w:r>
            <w:r w:rsidRPr="00723971">
              <w:rPr>
                <w:rFonts w:ascii="標楷體" w:eastAsia="標楷體" w:hAnsi="標楷體"/>
                <w:szCs w:val="24"/>
              </w:rPr>
              <w:t>F</w:t>
            </w:r>
            <w:r w:rsidRPr="00723971">
              <w:rPr>
                <w:rFonts w:ascii="標楷體" w:eastAsia="標楷體" w:hAnsi="標楷體" w:hint="eastAsia"/>
                <w:szCs w:val="24"/>
              </w:rPr>
              <w:t>至10</w:t>
            </w:r>
            <w:r w:rsidRPr="00723971">
              <w:rPr>
                <w:rFonts w:ascii="標楷體" w:eastAsia="標楷體" w:hAnsi="標楷體"/>
                <w:szCs w:val="24"/>
              </w:rPr>
              <w:t>F</w:t>
            </w:r>
            <w:r w:rsidRPr="00723971">
              <w:rPr>
                <w:rFonts w:ascii="標楷體" w:eastAsia="標楷體" w:hAnsi="標楷體" w:hint="eastAsia"/>
                <w:szCs w:val="24"/>
              </w:rPr>
              <w:t>為新穎之學生宿舍，本棟新大樓所有增加之空間，</w:t>
            </w:r>
            <w:proofErr w:type="gramStart"/>
            <w:r w:rsidRPr="00723971">
              <w:rPr>
                <w:rFonts w:ascii="標楷體" w:eastAsia="標楷體" w:hAnsi="標楷體" w:hint="eastAsia"/>
                <w:szCs w:val="24"/>
              </w:rPr>
              <w:t>均為服務</w:t>
            </w:r>
            <w:proofErr w:type="gramEnd"/>
            <w:r w:rsidRPr="00723971">
              <w:rPr>
                <w:rFonts w:ascii="標楷體" w:eastAsia="標楷體" w:hAnsi="標楷體" w:hint="eastAsia"/>
                <w:szCs w:val="24"/>
              </w:rPr>
              <w:t>同學有更優質之活動、學習、住宿所需。</w:t>
            </w:r>
          </w:p>
          <w:p w:rsidR="00874DFF" w:rsidRPr="00723971" w:rsidRDefault="00874DFF" w:rsidP="00874DFF">
            <w:pPr>
              <w:rPr>
                <w:rFonts w:ascii="標楷體" w:eastAsia="標楷體" w:hAnsi="標楷體"/>
                <w:szCs w:val="24"/>
              </w:rPr>
            </w:pPr>
            <w:r w:rsidRPr="00723971">
              <w:rPr>
                <w:rFonts w:ascii="標楷體" w:eastAsia="標楷體" w:hAnsi="標楷體" w:hint="eastAsia"/>
                <w:szCs w:val="24"/>
              </w:rPr>
              <w:t>施工期間有關學生餐廳部分，已規劃至善樓B1F為施工期間的學生餐廳，並提供自助餐點供膳，後續多功能大樓完竣後，B1F樓層為學生餐廳及美食商店街，屆時可提供更多元之餐飲服務。另</w:t>
            </w:r>
            <w:r w:rsidRPr="00723971">
              <w:rPr>
                <w:rFonts w:ascii="標楷體" w:eastAsia="標楷體" w:hAnsi="標楷體" w:hint="eastAsia"/>
                <w:szCs w:val="24"/>
              </w:rPr>
              <w:lastRenderedPageBreak/>
              <w:t>與千禧樓之施工干擾與隱私問題，嚴格要求承包商施工時間，避免過早或夜間</w:t>
            </w:r>
            <w:proofErr w:type="gramStart"/>
            <w:r w:rsidRPr="00723971">
              <w:rPr>
                <w:rFonts w:ascii="標楷體" w:eastAsia="標楷體" w:hAnsi="標楷體" w:hint="eastAsia"/>
                <w:szCs w:val="24"/>
              </w:rPr>
              <w:t>施工安擾住宿</w:t>
            </w:r>
            <w:proofErr w:type="gramEnd"/>
            <w:r w:rsidRPr="00723971">
              <w:rPr>
                <w:rFonts w:ascii="標楷體" w:eastAsia="標楷體" w:hAnsi="標楷體" w:hint="eastAsia"/>
                <w:szCs w:val="24"/>
              </w:rPr>
              <w:t>同學，且外部</w:t>
            </w:r>
            <w:proofErr w:type="gramStart"/>
            <w:r w:rsidRPr="00723971">
              <w:rPr>
                <w:rFonts w:ascii="標楷體" w:eastAsia="標楷體" w:hAnsi="標楷體" w:hint="eastAsia"/>
                <w:szCs w:val="24"/>
              </w:rPr>
              <w:t>鷹架均包覆</w:t>
            </w:r>
            <w:proofErr w:type="gramEnd"/>
            <w:r w:rsidRPr="00723971">
              <w:rPr>
                <w:rFonts w:ascii="標楷體" w:eastAsia="標楷體" w:hAnsi="標楷體" w:hint="eastAsia"/>
                <w:szCs w:val="24"/>
              </w:rPr>
              <w:t>帆布及防塵網，避免工地</w:t>
            </w:r>
            <w:proofErr w:type="gramStart"/>
            <w:r w:rsidRPr="00723971">
              <w:rPr>
                <w:rFonts w:ascii="標楷體" w:eastAsia="標楷體" w:hAnsi="標楷體" w:hint="eastAsia"/>
                <w:szCs w:val="24"/>
              </w:rPr>
              <w:t>可通視到</w:t>
            </w:r>
            <w:proofErr w:type="gramEnd"/>
            <w:r w:rsidRPr="00723971">
              <w:rPr>
                <w:rFonts w:ascii="標楷體" w:eastAsia="標楷體" w:hAnsi="標楷體" w:hint="eastAsia"/>
                <w:szCs w:val="24"/>
              </w:rPr>
              <w:t>千禧樓宿舍。</w:t>
            </w:r>
          </w:p>
          <w:p w:rsidR="00441BEA" w:rsidRPr="00723971" w:rsidRDefault="00441BEA" w:rsidP="00441BEA">
            <w:pPr>
              <w:rPr>
                <w:rFonts w:ascii="標楷體" w:eastAsia="標楷體" w:hAnsi="標楷體"/>
                <w:b/>
                <w:szCs w:val="24"/>
              </w:rPr>
            </w:pPr>
            <w:r w:rsidRPr="00723971">
              <w:rPr>
                <w:rFonts w:ascii="標楷體" w:eastAsia="標楷體" w:hAnsi="標楷體" w:hint="eastAsia"/>
                <w:b/>
                <w:szCs w:val="24"/>
              </w:rPr>
              <w:t>8-2(針對校園安全如何改善回應):</w:t>
            </w:r>
          </w:p>
          <w:p w:rsidR="00874DFF" w:rsidRPr="00723971" w:rsidRDefault="00441BEA" w:rsidP="00441BEA">
            <w:pPr>
              <w:rPr>
                <w:rFonts w:ascii="標楷體" w:eastAsia="標楷體" w:hAnsi="標楷體"/>
                <w:szCs w:val="24"/>
              </w:rPr>
            </w:pPr>
            <w:r w:rsidRPr="00723971">
              <w:rPr>
                <w:rFonts w:ascii="標楷體" w:eastAsia="標楷體" w:hAnsi="標楷體" w:hint="eastAsia"/>
                <w:szCs w:val="24"/>
              </w:rPr>
              <w:t>多功能大樓不會增加校園安全隱患，首先其安全管理將比照現有校內各項安全設備系統管理，如宿舍安全管理系統、廁所緊急求救系統、電梯緊急求救系統、校園安全監視系統、消防</w:t>
            </w:r>
            <w:proofErr w:type="gramStart"/>
            <w:r w:rsidRPr="00723971">
              <w:rPr>
                <w:rFonts w:ascii="標楷體" w:eastAsia="標楷體" w:hAnsi="標楷體" w:hint="eastAsia"/>
                <w:szCs w:val="24"/>
              </w:rPr>
              <w:t>安全移報</w:t>
            </w:r>
            <w:proofErr w:type="gramEnd"/>
            <w:r w:rsidRPr="00723971">
              <w:rPr>
                <w:rFonts w:ascii="標楷體" w:eastAsia="標楷體" w:hAnsi="標楷體" w:hint="eastAsia"/>
                <w:szCs w:val="24"/>
              </w:rPr>
              <w:t>系統等等。</w:t>
            </w:r>
          </w:p>
          <w:p w:rsidR="001E5EF5" w:rsidRPr="00723971" w:rsidRDefault="001E5EF5" w:rsidP="001E5EF5">
            <w:pPr>
              <w:rPr>
                <w:rFonts w:ascii="標楷體" w:eastAsia="標楷體" w:hAnsi="標楷體"/>
                <w:b/>
                <w:szCs w:val="24"/>
              </w:rPr>
            </w:pPr>
            <w:r w:rsidRPr="00723971">
              <w:rPr>
                <w:rFonts w:ascii="標楷體" w:eastAsia="標楷體" w:hAnsi="標楷體" w:hint="eastAsia"/>
                <w:b/>
                <w:szCs w:val="24"/>
              </w:rPr>
              <w:t>14-1(針對冷氣建築通風不佳如何改善意見回應)</w:t>
            </w:r>
          </w:p>
          <w:p w:rsidR="00DB513F" w:rsidRPr="00723971" w:rsidRDefault="001E5EF5" w:rsidP="001E5EF5">
            <w:pPr>
              <w:rPr>
                <w:rFonts w:ascii="標楷體" w:eastAsia="標楷體" w:hAnsi="標楷體"/>
                <w:szCs w:val="24"/>
              </w:rPr>
            </w:pPr>
            <w:r w:rsidRPr="00723971">
              <w:rPr>
                <w:rFonts w:ascii="標楷體" w:eastAsia="標楷體" w:hAnsi="標楷體" w:hint="eastAsia"/>
                <w:szCs w:val="24"/>
              </w:rPr>
              <w:t>本校主要之學生上課教室大樓</w:t>
            </w:r>
            <w:proofErr w:type="gramStart"/>
            <w:r w:rsidRPr="00723971">
              <w:rPr>
                <w:rFonts w:ascii="標楷體" w:eastAsia="標楷體" w:hAnsi="標楷體" w:hint="eastAsia"/>
                <w:szCs w:val="24"/>
              </w:rPr>
              <w:t>如求真樓</w:t>
            </w:r>
            <w:proofErr w:type="gramEnd"/>
            <w:r w:rsidRPr="00723971">
              <w:rPr>
                <w:rFonts w:ascii="標楷體" w:eastAsia="標楷體" w:hAnsi="標楷體" w:hint="eastAsia"/>
                <w:szCs w:val="24"/>
              </w:rPr>
              <w:t>、正氣樓、莊敬樓、自強樓、</w:t>
            </w:r>
            <w:proofErr w:type="gramStart"/>
            <w:r w:rsidRPr="00723971">
              <w:rPr>
                <w:rFonts w:ascii="標楷體" w:eastAsia="標楷體" w:hAnsi="標楷體" w:hint="eastAsia"/>
                <w:szCs w:val="24"/>
              </w:rPr>
              <w:t>公簡廳</w:t>
            </w:r>
            <w:proofErr w:type="gramEnd"/>
            <w:r w:rsidRPr="00723971">
              <w:rPr>
                <w:rFonts w:ascii="標楷體" w:eastAsia="標楷體" w:hAnsi="標楷體" w:hint="eastAsia"/>
                <w:szCs w:val="24"/>
              </w:rPr>
              <w:t>等建築物</w:t>
            </w:r>
            <w:proofErr w:type="gramStart"/>
            <w:r w:rsidRPr="00723971">
              <w:rPr>
                <w:rFonts w:ascii="標楷體" w:eastAsia="標楷體" w:hAnsi="標楷體" w:hint="eastAsia"/>
                <w:szCs w:val="24"/>
              </w:rPr>
              <w:t>均是南北座向</w:t>
            </w:r>
            <w:proofErr w:type="gramEnd"/>
            <w:r w:rsidRPr="00723971">
              <w:rPr>
                <w:rFonts w:ascii="標楷體" w:eastAsia="標楷體" w:hAnsi="標楷體" w:hint="eastAsia"/>
                <w:szCs w:val="24"/>
              </w:rPr>
              <w:t>，自然通風與</w:t>
            </w:r>
            <w:proofErr w:type="gramStart"/>
            <w:r w:rsidRPr="00723971">
              <w:rPr>
                <w:rFonts w:ascii="標楷體" w:eastAsia="標楷體" w:hAnsi="標楷體" w:hint="eastAsia"/>
                <w:szCs w:val="24"/>
              </w:rPr>
              <w:t>採光均是建築物</w:t>
            </w:r>
            <w:proofErr w:type="gramEnd"/>
            <w:r w:rsidRPr="00723971">
              <w:rPr>
                <w:rFonts w:ascii="標楷體" w:eastAsia="標楷體" w:hAnsi="標楷體" w:hint="eastAsia"/>
                <w:szCs w:val="24"/>
              </w:rPr>
              <w:t>規劃之</w:t>
            </w:r>
            <w:proofErr w:type="gramStart"/>
            <w:r w:rsidRPr="00723971">
              <w:rPr>
                <w:rFonts w:ascii="標楷體" w:eastAsia="標楷體" w:hAnsi="標楷體" w:hint="eastAsia"/>
                <w:szCs w:val="24"/>
              </w:rPr>
              <w:t>最佳座向</w:t>
            </w:r>
            <w:proofErr w:type="gramEnd"/>
            <w:r w:rsidRPr="00723971">
              <w:rPr>
                <w:rFonts w:ascii="標楷體" w:eastAsia="標楷體" w:hAnsi="標楷體" w:hint="eastAsia"/>
                <w:szCs w:val="24"/>
              </w:rPr>
              <w:t>，且避免東</w:t>
            </w:r>
            <w:proofErr w:type="gramStart"/>
            <w:r w:rsidRPr="00723971">
              <w:rPr>
                <w:rFonts w:ascii="標楷體" w:eastAsia="標楷體" w:hAnsi="標楷體" w:hint="eastAsia"/>
                <w:szCs w:val="24"/>
              </w:rPr>
              <w:t>曬</w:t>
            </w:r>
            <w:proofErr w:type="gramEnd"/>
            <w:r w:rsidRPr="00723971">
              <w:rPr>
                <w:rFonts w:ascii="標楷體" w:eastAsia="標楷體" w:hAnsi="標楷體" w:hint="eastAsia"/>
                <w:szCs w:val="24"/>
              </w:rPr>
              <w:t>和西曬教室悶熱之問題。</w:t>
            </w:r>
          </w:p>
          <w:p w:rsidR="00A140FB" w:rsidRPr="00723971" w:rsidRDefault="00A140FB" w:rsidP="001E5EF5">
            <w:pPr>
              <w:rPr>
                <w:rFonts w:ascii="標楷體" w:eastAsia="標楷體" w:hAnsi="標楷體"/>
                <w:szCs w:val="24"/>
              </w:rPr>
            </w:pPr>
            <w:r w:rsidRPr="00723971">
              <w:rPr>
                <w:rFonts w:ascii="標楷體" w:eastAsia="標楷體" w:hAnsi="標楷體" w:hint="eastAsia"/>
                <w:b/>
                <w:szCs w:val="24"/>
              </w:rPr>
              <w:t>18-2(針對教學設備改善回應)</w:t>
            </w:r>
            <w:r w:rsidRPr="00723971">
              <w:rPr>
                <w:rFonts w:ascii="標楷體" w:eastAsia="標楷體" w:hAnsi="標楷體" w:hint="eastAsia"/>
                <w:szCs w:val="24"/>
              </w:rPr>
              <w:t>: 本校提升教學、學生學習等教學設備及計畫支出主要仰賴各項獎補助計畫支應，主要更新現有設備。本學年新建大樓完工後，</w:t>
            </w:r>
            <w:r w:rsidR="00883718" w:rsidRPr="00723971">
              <w:rPr>
                <w:rFonts w:ascii="標楷體" w:eastAsia="標楷體" w:hAnsi="標楷體" w:hint="eastAsia"/>
                <w:szCs w:val="24"/>
              </w:rPr>
              <w:t>將新增</w:t>
            </w:r>
            <w:r w:rsidRPr="00723971">
              <w:rPr>
                <w:rFonts w:ascii="標楷體" w:eastAsia="標楷體" w:hAnsi="標楷體" w:hint="eastAsia"/>
                <w:szCs w:val="24"/>
              </w:rPr>
              <w:t>空間建置</w:t>
            </w:r>
            <w:r w:rsidR="00883718" w:rsidRPr="00723971">
              <w:rPr>
                <w:rFonts w:ascii="標楷體" w:eastAsia="標楷體" w:hAnsi="標楷體" w:hint="eastAsia"/>
                <w:szCs w:val="24"/>
              </w:rPr>
              <w:t>更多</w:t>
            </w:r>
            <w:r w:rsidRPr="00723971">
              <w:rPr>
                <w:rFonts w:ascii="標楷體" w:eastAsia="標楷體" w:hAnsi="標楷體" w:hint="eastAsia"/>
                <w:szCs w:val="24"/>
              </w:rPr>
              <w:t>教學</w:t>
            </w:r>
            <w:r w:rsidR="00883718" w:rsidRPr="00723971">
              <w:rPr>
                <w:rFonts w:ascii="標楷體" w:eastAsia="標楷體" w:hAnsi="標楷體" w:hint="eastAsia"/>
                <w:szCs w:val="24"/>
              </w:rPr>
              <w:t>所需</w:t>
            </w:r>
            <w:r w:rsidRPr="00723971">
              <w:rPr>
                <w:rFonts w:ascii="標楷體" w:eastAsia="標楷體" w:hAnsi="標楷體" w:hint="eastAsia"/>
                <w:szCs w:val="24"/>
              </w:rPr>
              <w:t>設備。</w:t>
            </w:r>
          </w:p>
          <w:p w:rsidR="00C326F6" w:rsidRPr="00723971" w:rsidRDefault="00C326F6" w:rsidP="00C326F6">
            <w:pPr>
              <w:rPr>
                <w:rFonts w:ascii="標楷體" w:eastAsia="標楷體" w:hAnsi="標楷體"/>
                <w:szCs w:val="24"/>
              </w:rPr>
            </w:pPr>
            <w:r w:rsidRPr="00723971">
              <w:rPr>
                <w:rFonts w:ascii="標楷體" w:eastAsia="標楷體" w:hAnsi="標楷體" w:hint="eastAsia"/>
                <w:b/>
                <w:szCs w:val="24"/>
              </w:rPr>
              <w:t>23-2</w:t>
            </w:r>
            <w:r w:rsidRPr="00723971">
              <w:rPr>
                <w:rFonts w:ascii="標楷體" w:eastAsia="標楷體" w:hAnsi="標楷體" w:hint="eastAsia"/>
                <w:szCs w:val="24"/>
              </w:rPr>
              <w:t xml:space="preserve"> </w:t>
            </w:r>
            <w:r w:rsidRPr="00723971">
              <w:rPr>
                <w:rFonts w:ascii="標楷體" w:eastAsia="標楷體" w:hAnsi="標楷體" w:hint="eastAsia"/>
                <w:b/>
                <w:szCs w:val="24"/>
              </w:rPr>
              <w:t>(針對</w:t>
            </w:r>
            <w:r w:rsidR="002A155E" w:rsidRPr="00723971">
              <w:rPr>
                <w:rFonts w:ascii="標楷體" w:eastAsia="標楷體" w:hAnsi="標楷體" w:hint="eastAsia"/>
                <w:b/>
                <w:szCs w:val="24"/>
              </w:rPr>
              <w:t>設備</w:t>
            </w:r>
            <w:r w:rsidRPr="00723971">
              <w:rPr>
                <w:rFonts w:ascii="標楷體" w:eastAsia="標楷體" w:hAnsi="標楷體" w:hint="eastAsia"/>
                <w:b/>
                <w:szCs w:val="24"/>
              </w:rPr>
              <w:t>回應):</w:t>
            </w:r>
          </w:p>
          <w:p w:rsidR="00C326F6" w:rsidRPr="00723971" w:rsidRDefault="00C326F6" w:rsidP="00C326F6">
            <w:pPr>
              <w:jc w:val="both"/>
              <w:rPr>
                <w:rFonts w:ascii="標楷體" w:eastAsia="標楷體" w:hAnsi="標楷體"/>
                <w:szCs w:val="24"/>
              </w:rPr>
            </w:pPr>
            <w:r w:rsidRPr="00723971">
              <w:rPr>
                <w:rFonts w:ascii="標楷體" w:eastAsia="標楷體" w:hAnsi="標楷體" w:hint="eastAsia"/>
                <w:szCs w:val="24"/>
              </w:rPr>
              <w:t>學校近年來積極申請教育部相關計畫之補助案，增添各系教學輔助相關設備與器材。例如，虛擬攝影棚之建置、VR/AR設備之採購、兒童英語學習教室之整修、亞洲文化園區之建置等。同時，圖書館亦持續購置專業</w:t>
            </w:r>
            <w:proofErr w:type="gramStart"/>
            <w:r w:rsidRPr="00723971">
              <w:rPr>
                <w:rFonts w:ascii="標楷體" w:eastAsia="標楷體" w:hAnsi="標楷體" w:hint="eastAsia"/>
                <w:szCs w:val="24"/>
              </w:rPr>
              <w:t>研究圖資</w:t>
            </w:r>
            <w:proofErr w:type="gramEnd"/>
            <w:r w:rsidRPr="00723971">
              <w:rPr>
                <w:rFonts w:ascii="標楷體" w:eastAsia="標楷體" w:hAnsi="標楷體" w:hint="eastAsia"/>
                <w:szCs w:val="24"/>
              </w:rPr>
              <w:t>，包含電子資料庫等，以提供教師教學與學生學習之用。</w:t>
            </w:r>
          </w:p>
          <w:p w:rsidR="002B3D70" w:rsidRPr="00723971" w:rsidRDefault="002B3D70" w:rsidP="002B3D70">
            <w:pPr>
              <w:rPr>
                <w:rFonts w:ascii="標楷體" w:eastAsia="標楷體" w:hAnsi="標楷體"/>
                <w:szCs w:val="24"/>
              </w:rPr>
            </w:pPr>
            <w:r w:rsidRPr="00723971">
              <w:rPr>
                <w:rFonts w:ascii="標楷體" w:eastAsia="標楷體" w:hAnsi="標楷體" w:hint="eastAsia"/>
                <w:b/>
                <w:szCs w:val="24"/>
              </w:rPr>
              <w:t>25-2(針對學校</w:t>
            </w:r>
            <w:proofErr w:type="gramStart"/>
            <w:r w:rsidRPr="00723971">
              <w:rPr>
                <w:rFonts w:ascii="標楷體" w:eastAsia="標楷體" w:hAnsi="標楷體" w:hint="eastAsia"/>
                <w:b/>
                <w:szCs w:val="24"/>
              </w:rPr>
              <w:t>飲水機缺水</w:t>
            </w:r>
            <w:proofErr w:type="gramEnd"/>
            <w:r w:rsidRPr="00723971">
              <w:rPr>
                <w:rFonts w:ascii="標楷體" w:eastAsia="標楷體" w:hAnsi="標楷體" w:hint="eastAsia"/>
                <w:b/>
                <w:szCs w:val="24"/>
              </w:rPr>
              <w:t>回應):</w:t>
            </w:r>
          </w:p>
          <w:p w:rsidR="002B3D70" w:rsidRPr="00723971" w:rsidRDefault="002B3D70" w:rsidP="002B3D70">
            <w:pPr>
              <w:rPr>
                <w:rFonts w:ascii="標楷體" w:eastAsia="標楷體" w:hAnsi="標楷體"/>
                <w:szCs w:val="24"/>
              </w:rPr>
            </w:pPr>
            <w:r w:rsidRPr="00723971">
              <w:rPr>
                <w:rFonts w:ascii="標楷體" w:eastAsia="標楷體" w:hAnsi="標楷體" w:hint="eastAsia"/>
                <w:szCs w:val="24"/>
              </w:rPr>
              <w:t>這幾年配合學生對飲用水需求於正氣</w:t>
            </w:r>
            <w:proofErr w:type="gramStart"/>
            <w:r w:rsidRPr="00723971">
              <w:rPr>
                <w:rFonts w:ascii="標楷體" w:eastAsia="標楷體" w:hAnsi="標楷體" w:hint="eastAsia"/>
                <w:szCs w:val="24"/>
              </w:rPr>
              <w:t>樓增設雙</w:t>
            </w:r>
            <w:proofErr w:type="gramEnd"/>
            <w:r w:rsidRPr="00723971">
              <w:rPr>
                <w:rFonts w:ascii="標楷體" w:eastAsia="標楷體" w:hAnsi="標楷體" w:hint="eastAsia"/>
                <w:szCs w:val="24"/>
              </w:rPr>
              <w:t>飲水機，使每層飲水機數皆達6台，</w:t>
            </w:r>
            <w:proofErr w:type="gramStart"/>
            <w:r w:rsidRPr="00723971">
              <w:rPr>
                <w:rFonts w:ascii="標楷體" w:eastAsia="標楷體" w:hAnsi="標楷體" w:hint="eastAsia"/>
                <w:szCs w:val="24"/>
              </w:rPr>
              <w:t>育美體育館</w:t>
            </w:r>
            <w:proofErr w:type="gramEnd"/>
            <w:r w:rsidRPr="00723971">
              <w:rPr>
                <w:rFonts w:ascii="標楷體" w:eastAsia="標楷體" w:hAnsi="標楷體" w:hint="eastAsia"/>
                <w:szCs w:val="24"/>
              </w:rPr>
              <w:t>增/改設飲水機台、</w:t>
            </w:r>
            <w:proofErr w:type="gramStart"/>
            <w:r w:rsidRPr="00723971">
              <w:rPr>
                <w:rFonts w:ascii="標楷體" w:eastAsia="標楷體" w:hAnsi="標楷體" w:hint="eastAsia"/>
                <w:szCs w:val="24"/>
              </w:rPr>
              <w:t>露德樓</w:t>
            </w:r>
            <w:proofErr w:type="gramEnd"/>
            <w:r w:rsidRPr="00723971">
              <w:rPr>
                <w:rFonts w:ascii="標楷體" w:eastAsia="標楷體" w:hAnsi="標楷體" w:hint="eastAsia"/>
                <w:szCs w:val="24"/>
              </w:rPr>
              <w:t>一樓、薪傳廣場亦增設飲水機台，以及每年也將常故障</w:t>
            </w:r>
            <w:proofErr w:type="gramStart"/>
            <w:r w:rsidRPr="00723971">
              <w:rPr>
                <w:rFonts w:ascii="標楷體" w:eastAsia="標楷體" w:hAnsi="標楷體" w:hint="eastAsia"/>
                <w:szCs w:val="24"/>
              </w:rPr>
              <w:t>且逾保固</w:t>
            </w:r>
            <w:proofErr w:type="gramEnd"/>
            <w:r w:rsidRPr="00723971">
              <w:rPr>
                <w:rFonts w:ascii="標楷體" w:eastAsia="標楷體" w:hAnsi="標楷體" w:hint="eastAsia"/>
                <w:szCs w:val="24"/>
              </w:rPr>
              <w:t>年限之飲水機予以更新，以提供便利且安全衛生之飲用水。</w:t>
            </w:r>
          </w:p>
          <w:p w:rsidR="002B3D70" w:rsidRPr="00723971" w:rsidRDefault="002B3D70" w:rsidP="002B3D70">
            <w:pPr>
              <w:rPr>
                <w:rFonts w:ascii="標楷體" w:eastAsia="標楷體" w:hAnsi="標楷體"/>
                <w:szCs w:val="24"/>
              </w:rPr>
            </w:pPr>
            <w:r w:rsidRPr="00723971">
              <w:rPr>
                <w:rFonts w:ascii="標楷體" w:eastAsia="標楷體" w:hAnsi="標楷體" w:hint="eastAsia"/>
                <w:szCs w:val="24"/>
              </w:rPr>
              <w:t>RO飲水機基於其造水與供水功能設計，其內部熱水鋼瓶容量約21公升、溫水7.8公升、冰水3.9公升，溫水、冰水在使用過程熱水便即予補充，使用與補充循環下溫水冰水內控超過50度便不再供水，此時飲水機並非故障而須等待溫水與冰水恢復其供水設定溫度即可再度供水，一般等待時間大概一堂課即可。因此，若連續多人取用大量冰水，有時尚發現使用大水壺取水者，便加速造成飲水機停止供水即缺水現象。建議多使用溫水，</w:t>
            </w:r>
            <w:proofErr w:type="gramStart"/>
            <w:r w:rsidRPr="00723971">
              <w:rPr>
                <w:rFonts w:ascii="標楷體" w:eastAsia="標楷體" w:hAnsi="標楷體" w:hint="eastAsia"/>
                <w:szCs w:val="24"/>
              </w:rPr>
              <w:t>或溫冰混和</w:t>
            </w:r>
            <w:proofErr w:type="gramEnd"/>
            <w:r w:rsidRPr="00723971">
              <w:rPr>
                <w:rFonts w:ascii="標楷體" w:eastAsia="標楷體" w:hAnsi="標楷體" w:hint="eastAsia"/>
                <w:szCs w:val="24"/>
              </w:rPr>
              <w:t>，每堂下課每人取用以500CC以下為原則，則缺水現象會相對減少。</w:t>
            </w:r>
          </w:p>
          <w:p w:rsidR="00755ACB" w:rsidRPr="00723971" w:rsidRDefault="00CA402F" w:rsidP="00755ACB">
            <w:pPr>
              <w:rPr>
                <w:rFonts w:ascii="標楷體" w:eastAsia="標楷體" w:hAnsi="標楷體"/>
                <w:b/>
                <w:szCs w:val="24"/>
              </w:rPr>
            </w:pPr>
            <w:r w:rsidRPr="00723971">
              <w:rPr>
                <w:rFonts w:ascii="標楷體" w:eastAsia="標楷體" w:hAnsi="標楷體" w:hint="eastAsia"/>
                <w:b/>
                <w:szCs w:val="24"/>
              </w:rPr>
              <w:t>32-5</w:t>
            </w:r>
            <w:r w:rsidR="00755ACB" w:rsidRPr="00723971">
              <w:rPr>
                <w:rFonts w:ascii="標楷體" w:eastAsia="標楷體" w:hAnsi="標楷體" w:hint="eastAsia"/>
                <w:b/>
                <w:szCs w:val="24"/>
              </w:rPr>
              <w:t>(針對健身房設備回應):</w:t>
            </w:r>
          </w:p>
          <w:p w:rsidR="008A0BDD" w:rsidRPr="00723971" w:rsidRDefault="008A0BDD" w:rsidP="008A0BDD">
            <w:pPr>
              <w:rPr>
                <w:rFonts w:ascii="標楷體" w:eastAsia="標楷體" w:hAnsi="標楷體"/>
                <w:szCs w:val="24"/>
              </w:rPr>
            </w:pPr>
            <w:r w:rsidRPr="00723971">
              <w:rPr>
                <w:rFonts w:ascii="標楷體" w:eastAsia="標楷體" w:hAnsi="標楷體" w:hint="eastAsia"/>
                <w:szCs w:val="24"/>
              </w:rPr>
              <w:t>1、目前健身房設備均有請合約廠商進行定期維修及保養，且每年固定編列設備更新經費進行設備</w:t>
            </w:r>
            <w:proofErr w:type="gramStart"/>
            <w:r w:rsidRPr="00723971">
              <w:rPr>
                <w:rFonts w:ascii="標楷體" w:eastAsia="標楷體" w:hAnsi="標楷體" w:hint="eastAsia"/>
                <w:szCs w:val="24"/>
              </w:rPr>
              <w:t>汰</w:t>
            </w:r>
            <w:proofErr w:type="gramEnd"/>
            <w:r w:rsidRPr="00723971">
              <w:rPr>
                <w:rFonts w:ascii="標楷體" w:eastAsia="標楷體" w:hAnsi="標楷體" w:hint="eastAsia"/>
                <w:szCs w:val="24"/>
              </w:rPr>
              <w:t>換，將請管理員更加留意設備狀態及是否需更新。</w:t>
            </w:r>
          </w:p>
          <w:p w:rsidR="008A0BDD" w:rsidRPr="00723971" w:rsidRDefault="008A0BDD" w:rsidP="008A0BDD">
            <w:pPr>
              <w:rPr>
                <w:rFonts w:ascii="標楷體" w:eastAsia="標楷體" w:hAnsi="標楷體"/>
                <w:szCs w:val="24"/>
              </w:rPr>
            </w:pPr>
            <w:r w:rsidRPr="00723971">
              <w:rPr>
                <w:rFonts w:ascii="標楷體" w:eastAsia="標楷體" w:hAnsi="標楷體" w:hint="eastAsia"/>
                <w:szCs w:val="24"/>
              </w:rPr>
              <w:t>2、健身房旁的教室是多功能教室，是提供體能檢測、體育教師規則講解及</w:t>
            </w:r>
            <w:proofErr w:type="gramStart"/>
            <w:r w:rsidRPr="00723971">
              <w:rPr>
                <w:rFonts w:ascii="標楷體" w:eastAsia="標楷體" w:hAnsi="標楷體" w:hint="eastAsia"/>
                <w:szCs w:val="24"/>
              </w:rPr>
              <w:t>室外課雨備</w:t>
            </w:r>
            <w:proofErr w:type="gramEnd"/>
            <w:r w:rsidRPr="00723971">
              <w:rPr>
                <w:rFonts w:ascii="標楷體" w:eastAsia="標楷體" w:hAnsi="標楷體" w:hint="eastAsia"/>
                <w:szCs w:val="24"/>
              </w:rPr>
              <w:t>教室的地點。健身房是否需擴充場地及設備?體育中心將評估健身房使用頻率及狀況後再做建議。</w:t>
            </w:r>
          </w:p>
          <w:p w:rsidR="00651429" w:rsidRPr="00723971" w:rsidRDefault="00CA402F" w:rsidP="00651429">
            <w:pPr>
              <w:rPr>
                <w:rFonts w:ascii="標楷體" w:eastAsia="標楷體" w:hAnsi="標楷體"/>
                <w:b/>
                <w:szCs w:val="24"/>
              </w:rPr>
            </w:pPr>
            <w:r w:rsidRPr="00723971">
              <w:rPr>
                <w:rFonts w:ascii="標楷體" w:eastAsia="標楷體" w:hAnsi="標楷體" w:hint="eastAsia"/>
                <w:b/>
                <w:szCs w:val="24"/>
              </w:rPr>
              <w:t>32-6</w:t>
            </w:r>
            <w:r w:rsidR="00651429" w:rsidRPr="00723971">
              <w:rPr>
                <w:rFonts w:ascii="標楷體" w:eastAsia="標楷體" w:hAnsi="標楷體" w:hint="eastAsia"/>
                <w:b/>
                <w:szCs w:val="24"/>
              </w:rPr>
              <w:t>(針對體育館校外借用問題回應):</w:t>
            </w:r>
          </w:p>
          <w:p w:rsidR="009C3FBB" w:rsidRDefault="008A0BDD" w:rsidP="009C3FBB">
            <w:pPr>
              <w:rPr>
                <w:rFonts w:ascii="標楷體" w:eastAsia="標楷體" w:hAnsi="標楷體"/>
                <w:szCs w:val="24"/>
              </w:rPr>
            </w:pPr>
            <w:r w:rsidRPr="00723971">
              <w:rPr>
                <w:rFonts w:ascii="標楷體" w:eastAsia="標楷體" w:hAnsi="標楷體" w:hint="eastAsia"/>
                <w:szCs w:val="24"/>
              </w:rPr>
              <w:t>將請管理人員注意場地使用規範及場地借用使用情形，避免損及校內同學使用場館的權益。若對外租借亦提前公告對外借用時程。</w:t>
            </w:r>
          </w:p>
          <w:p w:rsidR="0032274B" w:rsidRDefault="0032274B" w:rsidP="0032274B">
            <w:pPr>
              <w:pStyle w:val="a4"/>
              <w:ind w:leftChars="0" w:left="0"/>
              <w:rPr>
                <w:rFonts w:ascii="標楷體" w:eastAsia="標楷體" w:hAnsi="標楷體"/>
                <w:b/>
                <w:szCs w:val="24"/>
              </w:rPr>
            </w:pPr>
            <w:r>
              <w:rPr>
                <w:rFonts w:ascii="標楷體" w:eastAsia="標楷體" w:hAnsi="標楷體" w:hint="eastAsia"/>
                <w:b/>
                <w:szCs w:val="24"/>
              </w:rPr>
              <w:t>41-1(針對任課教室電腦更新回應):</w:t>
            </w:r>
          </w:p>
          <w:p w:rsidR="00AE63F0" w:rsidRPr="00AE63F0" w:rsidRDefault="0032274B" w:rsidP="0032274B">
            <w:pPr>
              <w:rPr>
                <w:rFonts w:ascii="標楷體" w:eastAsia="標楷體" w:hAnsi="標楷體"/>
                <w:szCs w:val="24"/>
              </w:rPr>
            </w:pPr>
            <w:r w:rsidRPr="004F6163">
              <w:rPr>
                <w:rFonts w:ascii="標楷體" w:eastAsia="標楷體" w:hAnsi="標楷體" w:hint="eastAsia"/>
                <w:szCs w:val="24"/>
              </w:rPr>
              <w:t>教學有關的電腦平均更換年限為5-6年，資訊講台最舊的電腦為102年更換，且</w:t>
            </w:r>
            <w:r>
              <w:rPr>
                <w:rFonts w:ascii="標楷體" w:eastAsia="標楷體" w:hAnsi="標楷體" w:hint="eastAsia"/>
                <w:szCs w:val="24"/>
              </w:rPr>
              <w:t>於107年2月</w:t>
            </w:r>
            <w:r w:rsidRPr="004F6163">
              <w:rPr>
                <w:rFonts w:ascii="標楷體" w:eastAsia="標楷體" w:hAnsi="標楷體" w:hint="eastAsia"/>
                <w:szCs w:val="24"/>
              </w:rPr>
              <w:t>全部</w:t>
            </w:r>
            <w:r>
              <w:rPr>
                <w:rFonts w:ascii="標楷體" w:eastAsia="標楷體" w:hAnsi="標楷體" w:hint="eastAsia"/>
                <w:szCs w:val="24"/>
              </w:rPr>
              <w:t>更換</w:t>
            </w:r>
            <w:r w:rsidRPr="004F6163">
              <w:rPr>
                <w:rFonts w:ascii="標楷體" w:eastAsia="標楷體" w:hAnsi="標楷體" w:hint="eastAsia"/>
                <w:szCs w:val="24"/>
              </w:rPr>
              <w:t>為SSD固態硬碟，</w:t>
            </w:r>
            <w:r w:rsidRPr="004F6163">
              <w:rPr>
                <w:rFonts w:ascii="Times New Roman" w:eastAsia="標楷體" w:hAnsi="Times New Roman" w:hint="eastAsia"/>
                <w:sz w:val="26"/>
                <w:szCs w:val="26"/>
              </w:rPr>
              <w:t>電</w:t>
            </w:r>
            <w:r>
              <w:rPr>
                <w:rFonts w:ascii="Times New Roman" w:eastAsia="標楷體" w:hAnsi="Times New Roman" w:hint="eastAsia"/>
                <w:sz w:val="26"/>
                <w:szCs w:val="26"/>
              </w:rPr>
              <w:t>腦反應慢除了電腦硬體本身問題外，也可能因為軟體所產生的問題，例如資訊講台登入慢，可能是個人帳號桌面檔案過大，造成載入時間過久，且浪費記憶體；又如開啟某些軟體比較慢，可能是因為該軟體須向網路伺服器取得授權或資</w:t>
            </w:r>
            <w:r>
              <w:rPr>
                <w:rFonts w:ascii="Times New Roman" w:eastAsia="標楷體" w:hAnsi="Times New Roman" w:hint="eastAsia"/>
                <w:sz w:val="26"/>
                <w:szCs w:val="26"/>
              </w:rPr>
              <w:lastRenderedPageBreak/>
              <w:t>源，所以回應會比較慢。本校電腦故障平均維修天數為</w:t>
            </w:r>
            <w:r>
              <w:rPr>
                <w:rFonts w:ascii="Times New Roman" w:eastAsia="標楷體" w:hAnsi="Times New Roman" w:hint="eastAsia"/>
                <w:sz w:val="26"/>
                <w:szCs w:val="26"/>
              </w:rPr>
              <w:t>0.5</w:t>
            </w:r>
            <w:r>
              <w:rPr>
                <w:rFonts w:ascii="Times New Roman" w:eastAsia="標楷體" w:hAnsi="Times New Roman" w:hint="eastAsia"/>
                <w:sz w:val="26"/>
                <w:szCs w:val="26"/>
              </w:rPr>
              <w:t>天，若同學有發現電腦故障可透過線上報修，以期快速維修，讓同學有更好的使用環境</w:t>
            </w:r>
            <w:r w:rsidRPr="0048518C">
              <w:rPr>
                <w:rFonts w:ascii="Times New Roman" w:eastAsia="標楷體" w:hAnsi="Times New Roman" w:hint="eastAsia"/>
                <w:sz w:val="26"/>
                <w:szCs w:val="26"/>
              </w:rPr>
              <w:t>。</w:t>
            </w:r>
            <w:bookmarkStart w:id="0" w:name="_GoBack"/>
            <w:bookmarkEnd w:id="0"/>
          </w:p>
        </w:tc>
      </w:tr>
      <w:tr w:rsidR="00587B02" w:rsidRPr="006545A9" w:rsidTr="00587B02">
        <w:tc>
          <w:tcPr>
            <w:tcW w:w="10207" w:type="dxa"/>
          </w:tcPr>
          <w:p w:rsidR="00587B02" w:rsidRPr="00723971" w:rsidRDefault="00587B02">
            <w:pPr>
              <w:rPr>
                <w:rFonts w:ascii="標楷體" w:eastAsia="標楷體" w:hAnsi="標楷體"/>
                <w:b/>
                <w:szCs w:val="24"/>
              </w:rPr>
            </w:pPr>
            <w:r w:rsidRPr="00723971">
              <w:rPr>
                <w:rFonts w:ascii="標楷體" w:eastAsia="標楷體" w:hAnsi="標楷體" w:hint="eastAsia"/>
                <w:b/>
                <w:szCs w:val="24"/>
              </w:rPr>
              <w:lastRenderedPageBreak/>
              <w:t>五、預算與經費運用問題</w:t>
            </w:r>
          </w:p>
          <w:p w:rsidR="00F74260" w:rsidRPr="00723971" w:rsidRDefault="00F74260" w:rsidP="00F74260">
            <w:pPr>
              <w:rPr>
                <w:rFonts w:ascii="標楷體" w:eastAsia="標楷體" w:hAnsi="標楷體"/>
                <w:b/>
                <w:szCs w:val="24"/>
              </w:rPr>
            </w:pPr>
            <w:r w:rsidRPr="00723971">
              <w:rPr>
                <w:rFonts w:ascii="標楷體" w:eastAsia="標楷體" w:hAnsi="標楷體" w:hint="eastAsia"/>
                <w:b/>
                <w:szCs w:val="24"/>
              </w:rPr>
              <w:t>1-1. (針對冷氣收費意見回應):</w:t>
            </w:r>
          </w:p>
          <w:p w:rsidR="00F74260" w:rsidRPr="00723971" w:rsidRDefault="00F74260" w:rsidP="00F74260">
            <w:pPr>
              <w:rPr>
                <w:rFonts w:ascii="標楷體" w:eastAsia="標楷體" w:hAnsi="標楷體"/>
                <w:szCs w:val="24"/>
              </w:rPr>
            </w:pPr>
            <w:r w:rsidRPr="00723971">
              <w:rPr>
                <w:rFonts w:ascii="標楷體" w:eastAsia="標楷體" w:hAnsi="標楷體" w:hint="eastAsia"/>
                <w:szCs w:val="24"/>
              </w:rPr>
              <w:t>本校自民國101年接受「台灣綠色生產力基金會」能源用戶節能技術輔導以來，除著手進行耗能設備改善</w:t>
            </w:r>
            <w:proofErr w:type="gramStart"/>
            <w:r w:rsidRPr="00723971">
              <w:rPr>
                <w:rFonts w:ascii="標楷體" w:eastAsia="標楷體" w:hAnsi="標楷體" w:hint="eastAsia"/>
                <w:szCs w:val="24"/>
              </w:rPr>
              <w:t>汰</w:t>
            </w:r>
            <w:proofErr w:type="gramEnd"/>
            <w:r w:rsidRPr="00723971">
              <w:rPr>
                <w:rFonts w:ascii="標楷體" w:eastAsia="標楷體" w:hAnsi="標楷體" w:hint="eastAsia"/>
                <w:szCs w:val="24"/>
              </w:rPr>
              <w:t>換，並依據該基金會節約能源服務報告書，陸續推行相關節能措施，逐年有效降低全校電力使用量，且在歷屆經濟部節能</w:t>
            </w:r>
            <w:proofErr w:type="gramStart"/>
            <w:r w:rsidRPr="00723971">
              <w:rPr>
                <w:rFonts w:ascii="標楷體" w:eastAsia="標楷體" w:hAnsi="標楷體" w:hint="eastAsia"/>
                <w:szCs w:val="24"/>
              </w:rPr>
              <w:t>績優獎活動</w:t>
            </w:r>
            <w:proofErr w:type="gramEnd"/>
            <w:r w:rsidRPr="00723971">
              <w:rPr>
                <w:rFonts w:ascii="標楷體" w:eastAsia="標楷體" w:hAnsi="標楷體" w:hint="eastAsia"/>
                <w:szCs w:val="24"/>
              </w:rPr>
              <w:t>與教育部節能減碳輔導團評選均獲得相當高的評價與獎項等殊榮。</w:t>
            </w:r>
          </w:p>
          <w:p w:rsidR="00F74260" w:rsidRPr="00723971" w:rsidRDefault="00F74260" w:rsidP="00F74260">
            <w:pPr>
              <w:rPr>
                <w:rFonts w:ascii="標楷體" w:eastAsia="標楷體" w:hAnsi="標楷體"/>
                <w:szCs w:val="24"/>
              </w:rPr>
            </w:pPr>
            <w:r w:rsidRPr="00723971">
              <w:rPr>
                <w:rFonts w:ascii="標楷體" w:eastAsia="標楷體" w:hAnsi="標楷體" w:hint="eastAsia"/>
                <w:szCs w:val="24"/>
              </w:rPr>
              <w:t>校方相關措施導向都是依循政府政策方針並兼顧學生權益與公平原則而訂定，採用併入學雜費制度，很多學生都有「不用白不用」的錯誤觀念，甚至離開教室上室外課時，冷氣都沒有關閉，造成能源浪費。改以使用者付費方式可降低教學環境設備電力能源的不當使用，建立使用者愛惜資源精神，杜絕於同學人數不多甚至教室無人狀態下開啟空調設備浪費資源情形，使能源使用時機趨於合理管制與運用之目的。</w:t>
            </w:r>
          </w:p>
          <w:p w:rsidR="00F74260" w:rsidRPr="00723971" w:rsidRDefault="00F74260" w:rsidP="00F74260">
            <w:pPr>
              <w:rPr>
                <w:rFonts w:ascii="標楷體" w:eastAsia="標楷體" w:hAnsi="標楷體"/>
                <w:szCs w:val="24"/>
              </w:rPr>
            </w:pPr>
            <w:r w:rsidRPr="00723971">
              <w:rPr>
                <w:rFonts w:ascii="標楷體" w:eastAsia="標楷體" w:hAnsi="標楷體" w:hint="eastAsia"/>
                <w:szCs w:val="24"/>
              </w:rPr>
              <w:t>近年來節電議題深受重視，政府已明令規定學校單位</w:t>
            </w:r>
            <w:proofErr w:type="gramStart"/>
            <w:r w:rsidRPr="00723971">
              <w:rPr>
                <w:rFonts w:ascii="標楷體" w:eastAsia="標楷體" w:hAnsi="標楷體" w:hint="eastAsia"/>
                <w:szCs w:val="24"/>
              </w:rPr>
              <w:t>每年需節電</w:t>
            </w:r>
            <w:proofErr w:type="gramEnd"/>
            <w:r w:rsidRPr="00723971">
              <w:rPr>
                <w:rFonts w:ascii="標楷體" w:eastAsia="標楷體" w:hAnsi="標楷體" w:hint="eastAsia"/>
                <w:szCs w:val="24"/>
              </w:rPr>
              <w:t>1%，而大專院校空調</w:t>
            </w:r>
            <w:proofErr w:type="gramStart"/>
            <w:r w:rsidRPr="00723971">
              <w:rPr>
                <w:rFonts w:ascii="標楷體" w:eastAsia="標楷體" w:hAnsi="標楷體" w:hint="eastAsia"/>
                <w:szCs w:val="24"/>
              </w:rPr>
              <w:t>用電占整體</w:t>
            </w:r>
            <w:proofErr w:type="gramEnd"/>
            <w:r w:rsidRPr="00723971">
              <w:rPr>
                <w:rFonts w:ascii="標楷體" w:eastAsia="標楷體" w:hAnsi="標楷體" w:hint="eastAsia"/>
                <w:szCs w:val="24"/>
              </w:rPr>
              <w:t>用電量50%以上，列為節電首要目標。在各級學校節約用電及能源管理的示範案例中，使用者付費是有效節能的方法之一，也是目前各大專院校普遍的趨勢。本校在考量同學的負擔及使用者付費的原則下，同學僅負擔實際使用負載所產生</w:t>
            </w:r>
            <w:proofErr w:type="gramStart"/>
            <w:r w:rsidRPr="00723971">
              <w:rPr>
                <w:rFonts w:ascii="標楷體" w:eastAsia="標楷體" w:hAnsi="標楷體" w:hint="eastAsia"/>
                <w:szCs w:val="24"/>
              </w:rPr>
              <w:t>之電度費用</w:t>
            </w:r>
            <w:proofErr w:type="gramEnd"/>
            <w:r w:rsidRPr="00723971">
              <w:rPr>
                <w:rFonts w:ascii="標楷體" w:eastAsia="標楷體" w:hAnsi="標楷體" w:hint="eastAsia"/>
                <w:szCs w:val="24"/>
              </w:rPr>
              <w:t>。其空調設備購置成本及設備貸款利息費用、因設置空調設備負載而導致之增加電力改善、IC卡讀卡機費用、空調設備及其</w:t>
            </w:r>
            <w:proofErr w:type="gramStart"/>
            <w:r w:rsidRPr="00723971">
              <w:rPr>
                <w:rFonts w:ascii="標楷體" w:eastAsia="標楷體" w:hAnsi="標楷體" w:hint="eastAsia"/>
                <w:szCs w:val="24"/>
              </w:rPr>
              <w:t>週</w:t>
            </w:r>
            <w:proofErr w:type="gramEnd"/>
            <w:r w:rsidRPr="00723971">
              <w:rPr>
                <w:rFonts w:ascii="標楷體" w:eastAsia="標楷體" w:hAnsi="標楷體" w:hint="eastAsia"/>
                <w:szCs w:val="24"/>
              </w:rPr>
              <w:t>邊配備之維修、折舊等所有</w:t>
            </w:r>
            <w:proofErr w:type="gramStart"/>
            <w:r w:rsidRPr="00723971">
              <w:rPr>
                <w:rFonts w:ascii="標楷體" w:eastAsia="標楷體" w:hAnsi="標楷體" w:hint="eastAsia"/>
                <w:szCs w:val="24"/>
              </w:rPr>
              <w:t>成本均由學校</w:t>
            </w:r>
            <w:proofErr w:type="gramEnd"/>
            <w:r w:rsidRPr="00723971">
              <w:rPr>
                <w:rFonts w:ascii="標楷體" w:eastAsia="標楷體" w:hAnsi="標楷體" w:hint="eastAsia"/>
                <w:szCs w:val="24"/>
              </w:rPr>
              <w:t>負擔。計費分析依據基準：每間教室使用冷氣4.5(仟瓦)×2(台)×1(小時)×4(元/度)/60(分鐘)＝0.6(元/分鐘)=36(元/小時)，為現行冷氣卡計費標準。</w:t>
            </w:r>
          </w:p>
          <w:p w:rsidR="00C613B1" w:rsidRPr="00723971" w:rsidRDefault="00C613B1" w:rsidP="00C613B1">
            <w:pPr>
              <w:rPr>
                <w:rFonts w:ascii="標楷體" w:eastAsia="標楷體" w:hAnsi="標楷體"/>
                <w:szCs w:val="24"/>
                <w:highlight w:val="yellow"/>
              </w:rPr>
            </w:pPr>
            <w:r w:rsidRPr="00723971">
              <w:rPr>
                <w:rFonts w:ascii="標楷體" w:eastAsia="標楷體" w:hAnsi="標楷體" w:hint="eastAsia"/>
                <w:b/>
                <w:szCs w:val="24"/>
              </w:rPr>
              <w:t>3-2(針對不必要支出的節流建議回應)：</w:t>
            </w:r>
            <w:r w:rsidRPr="00723971">
              <w:rPr>
                <w:rFonts w:ascii="標楷體" w:eastAsia="標楷體" w:hAnsi="標楷體" w:hint="eastAsia"/>
                <w:szCs w:val="24"/>
              </w:rPr>
              <w:t>目前本校各項支出由各單位依照中程校務發展及年度計畫編列，經過彙整單位實質審查、預算審查小組會議、行政會議、校務會議及董事會會議審查始通過預算。其中有關招生小禮物的使用已由審查單位審慎評估。LDCC二樓、教職員辦公室冷氣使用的管控，除中午與下午定時關閉管制外，也將擬定使用注意事項。</w:t>
            </w:r>
          </w:p>
          <w:p w:rsidR="00C613B1" w:rsidRPr="00723971" w:rsidRDefault="00C613B1" w:rsidP="00C613B1">
            <w:pPr>
              <w:jc w:val="both"/>
              <w:rPr>
                <w:rFonts w:ascii="標楷體" w:eastAsia="標楷體" w:hAnsi="標楷體"/>
                <w:szCs w:val="24"/>
              </w:rPr>
            </w:pPr>
            <w:proofErr w:type="gramStart"/>
            <w:r w:rsidRPr="00723971">
              <w:rPr>
                <w:rFonts w:ascii="標楷體" w:eastAsia="標楷體" w:hAnsi="標楷體" w:hint="eastAsia"/>
                <w:szCs w:val="24"/>
              </w:rPr>
              <w:t>再者，</w:t>
            </w:r>
            <w:proofErr w:type="gramEnd"/>
            <w:r w:rsidRPr="00723971">
              <w:rPr>
                <w:rFonts w:ascii="標楷體" w:eastAsia="標楷體" w:hAnsi="標楷體" w:hint="eastAsia"/>
                <w:szCs w:val="24"/>
              </w:rPr>
              <w:t>針對招生部分，除持續精進教學品質外，招生禮品中部份乃為介紹學校各學制之DM，以期提升高中職學生對本校之認識。</w:t>
            </w:r>
          </w:p>
          <w:p w:rsidR="00F74260" w:rsidRPr="00723971" w:rsidRDefault="00C613B1" w:rsidP="00C613B1">
            <w:pPr>
              <w:rPr>
                <w:rFonts w:ascii="標楷體" w:eastAsia="標楷體" w:hAnsi="標楷體"/>
                <w:szCs w:val="24"/>
              </w:rPr>
            </w:pPr>
            <w:r w:rsidRPr="00723971">
              <w:rPr>
                <w:rFonts w:ascii="標楷體" w:eastAsia="標楷體" w:hAnsi="標楷體" w:hint="eastAsia"/>
                <w:szCs w:val="24"/>
              </w:rPr>
              <w:t>學校從民國</w:t>
            </w:r>
            <w:proofErr w:type="gramStart"/>
            <w:r w:rsidRPr="00723971">
              <w:rPr>
                <w:rFonts w:ascii="標楷體" w:eastAsia="標楷體" w:hAnsi="標楷體" w:hint="eastAsia"/>
                <w:szCs w:val="24"/>
              </w:rPr>
              <w:t>99年凡那比</w:t>
            </w:r>
            <w:proofErr w:type="gramEnd"/>
            <w:r w:rsidRPr="00723971">
              <w:rPr>
                <w:rFonts w:ascii="標楷體" w:eastAsia="標楷體" w:hAnsi="標楷體" w:hint="eastAsia"/>
                <w:szCs w:val="24"/>
              </w:rPr>
              <w:t>風災</w:t>
            </w:r>
            <w:proofErr w:type="gramStart"/>
            <w:r w:rsidRPr="00723971">
              <w:rPr>
                <w:rFonts w:ascii="標楷體" w:eastAsia="標楷體" w:hAnsi="標楷體" w:hint="eastAsia"/>
                <w:szCs w:val="24"/>
              </w:rPr>
              <w:t>溢淹後</w:t>
            </w:r>
            <w:proofErr w:type="gramEnd"/>
            <w:r w:rsidRPr="00723971">
              <w:rPr>
                <w:rFonts w:ascii="標楷體" w:eastAsia="標楷體" w:hAnsi="標楷體" w:hint="eastAsia"/>
                <w:szCs w:val="24"/>
              </w:rPr>
              <w:t>，後續全校空調主機設備</w:t>
            </w:r>
            <w:proofErr w:type="gramStart"/>
            <w:r w:rsidRPr="00723971">
              <w:rPr>
                <w:rFonts w:ascii="標楷體" w:eastAsia="標楷體" w:hAnsi="標楷體" w:hint="eastAsia"/>
                <w:szCs w:val="24"/>
              </w:rPr>
              <w:t>汰</w:t>
            </w:r>
            <w:proofErr w:type="gramEnd"/>
            <w:r w:rsidRPr="00723971">
              <w:rPr>
                <w:rFonts w:ascii="標楷體" w:eastAsia="標楷體" w:hAnsi="標楷體" w:hint="eastAsia"/>
                <w:szCs w:val="24"/>
              </w:rPr>
              <w:t>換更新，</w:t>
            </w:r>
            <w:proofErr w:type="gramStart"/>
            <w:r w:rsidRPr="00723971">
              <w:rPr>
                <w:rFonts w:ascii="標楷體" w:eastAsia="標楷體" w:hAnsi="標楷體" w:hint="eastAsia"/>
                <w:szCs w:val="24"/>
              </w:rPr>
              <w:t>均是以</w:t>
            </w:r>
            <w:proofErr w:type="gramEnd"/>
            <w:r w:rsidRPr="00723971">
              <w:rPr>
                <w:rFonts w:ascii="標楷體" w:eastAsia="標楷體" w:hAnsi="標楷體" w:hint="eastAsia"/>
                <w:szCs w:val="24"/>
              </w:rPr>
              <w:t>分層、分區之小系統主機規劃建置，即避免少數辦公室或研究室使用時，空調能源之浪費。</w:t>
            </w:r>
          </w:p>
          <w:p w:rsidR="00DC46C6" w:rsidRPr="00723971" w:rsidRDefault="00DC46C6" w:rsidP="00C613B1">
            <w:pPr>
              <w:rPr>
                <w:rFonts w:ascii="標楷體" w:eastAsia="標楷體" w:hAnsi="標楷體"/>
                <w:szCs w:val="24"/>
              </w:rPr>
            </w:pPr>
            <w:r w:rsidRPr="00723971">
              <w:rPr>
                <w:rFonts w:ascii="標楷體" w:eastAsia="標楷體" w:hAnsi="標楷體" w:hint="eastAsia"/>
                <w:b/>
                <w:szCs w:val="24"/>
              </w:rPr>
              <w:t>6-2 (針對冷氣使用如何改善回應):</w:t>
            </w:r>
            <w:r w:rsidRPr="00723971">
              <w:rPr>
                <w:rFonts w:ascii="標楷體" w:eastAsia="標楷體" w:hAnsi="標楷體" w:hint="eastAsia"/>
                <w:szCs w:val="24"/>
              </w:rPr>
              <w:t xml:space="preserve"> 本校除設有冷氣刷卡機系統之教學空間外，行政辦公室、教師研究室、各型會議室，為確保節能績效，</w:t>
            </w:r>
            <w:proofErr w:type="gramStart"/>
            <w:r w:rsidRPr="00723971">
              <w:rPr>
                <w:rFonts w:ascii="標楷體" w:eastAsia="標楷體" w:hAnsi="標楷體" w:hint="eastAsia"/>
                <w:szCs w:val="24"/>
              </w:rPr>
              <w:t>均有外</w:t>
            </w:r>
            <w:proofErr w:type="gramEnd"/>
            <w:r w:rsidRPr="00723971">
              <w:rPr>
                <w:rFonts w:ascii="標楷體" w:eastAsia="標楷體" w:hAnsi="標楷體" w:hint="eastAsia"/>
                <w:szCs w:val="24"/>
              </w:rPr>
              <w:t>氣溫控系統未達28度C以上不送電、時間控制系統早上8點半以後才送電、中午、傍晚、夜間三段強制斷電系統，以確保不必要之空調能源浪費，全校區已通過ISO 50001能源管理認證系統。</w:t>
            </w:r>
          </w:p>
          <w:p w:rsidR="00FB29B6" w:rsidRPr="00723971" w:rsidRDefault="00FB29B6" w:rsidP="00FB29B6">
            <w:pPr>
              <w:rPr>
                <w:rFonts w:ascii="標楷體" w:eastAsia="標楷體" w:hAnsi="標楷體"/>
                <w:szCs w:val="24"/>
              </w:rPr>
            </w:pPr>
            <w:r w:rsidRPr="00723971">
              <w:rPr>
                <w:rFonts w:ascii="標楷體" w:eastAsia="標楷體" w:hAnsi="標楷體" w:hint="eastAsia"/>
                <w:b/>
                <w:szCs w:val="24"/>
              </w:rPr>
              <w:t>7-2(針對多功能教學大樓工程款經費來源回應)</w:t>
            </w:r>
            <w:r w:rsidRPr="00723971">
              <w:rPr>
                <w:rFonts w:ascii="標楷體" w:eastAsia="標楷體" w:hAnsi="標楷體" w:hint="eastAsia"/>
                <w:szCs w:val="24"/>
              </w:rPr>
              <w:t>:</w:t>
            </w:r>
          </w:p>
          <w:p w:rsidR="00FB29B6" w:rsidRPr="00723971" w:rsidRDefault="001C795B" w:rsidP="00FB29B6">
            <w:pPr>
              <w:rPr>
                <w:rFonts w:ascii="標楷體" w:eastAsia="標楷體" w:hAnsi="標楷體"/>
                <w:szCs w:val="24"/>
              </w:rPr>
            </w:pPr>
            <w:r w:rsidRPr="00723971">
              <w:rPr>
                <w:rFonts w:ascii="標楷體" w:eastAsia="標楷體" w:hAnsi="標楷體" w:hint="eastAsia"/>
                <w:szCs w:val="24"/>
              </w:rPr>
              <w:t>多功能宿舍大樓</w:t>
            </w:r>
            <w:r w:rsidR="00FB29B6" w:rsidRPr="00723971">
              <w:rPr>
                <w:rFonts w:ascii="標楷體" w:eastAsia="標楷體" w:hAnsi="標楷體" w:hint="eastAsia"/>
                <w:szCs w:val="24"/>
              </w:rPr>
              <w:t>工程約1億8</w:t>
            </w:r>
            <w:proofErr w:type="gramStart"/>
            <w:r w:rsidR="00FB29B6" w:rsidRPr="00723971">
              <w:rPr>
                <w:rFonts w:ascii="標楷體" w:eastAsia="標楷體" w:hAnsi="標楷體" w:hint="eastAsia"/>
                <w:szCs w:val="24"/>
              </w:rPr>
              <w:t>千萬</w:t>
            </w:r>
            <w:proofErr w:type="gramEnd"/>
            <w:r w:rsidR="00FB29B6" w:rsidRPr="00723971">
              <w:rPr>
                <w:rFonts w:ascii="標楷體" w:eastAsia="標楷體" w:hAnsi="標楷體" w:hint="eastAsia"/>
                <w:szCs w:val="24"/>
              </w:rPr>
              <w:t>元，並另規劃及新建教學大樓及停車場支出約1億2</w:t>
            </w:r>
            <w:proofErr w:type="gramStart"/>
            <w:r w:rsidR="00FB29B6" w:rsidRPr="00723971">
              <w:rPr>
                <w:rFonts w:ascii="標楷體" w:eastAsia="標楷體" w:hAnsi="標楷體" w:hint="eastAsia"/>
                <w:szCs w:val="24"/>
              </w:rPr>
              <w:t>千萬</w:t>
            </w:r>
            <w:proofErr w:type="gramEnd"/>
            <w:r w:rsidR="00FB29B6" w:rsidRPr="00723971">
              <w:rPr>
                <w:rFonts w:ascii="標楷體" w:eastAsia="標楷體" w:hAnsi="標楷體" w:hint="eastAsia"/>
                <w:szCs w:val="24"/>
              </w:rPr>
              <w:t>元，此部分係由歷年結餘款支應。</w:t>
            </w:r>
          </w:p>
          <w:p w:rsidR="00D364D7" w:rsidRPr="00723971" w:rsidRDefault="00D364D7" w:rsidP="00D364D7">
            <w:pPr>
              <w:pStyle w:val="a4"/>
              <w:ind w:leftChars="0" w:left="0"/>
              <w:rPr>
                <w:rFonts w:ascii="標楷體" w:eastAsia="標楷體" w:hAnsi="標楷體"/>
                <w:szCs w:val="24"/>
              </w:rPr>
            </w:pPr>
            <w:r w:rsidRPr="00723971">
              <w:rPr>
                <w:rFonts w:ascii="標楷體" w:eastAsia="標楷體" w:hAnsi="標楷體" w:hint="eastAsia"/>
                <w:b/>
                <w:szCs w:val="24"/>
              </w:rPr>
              <w:t>15-1 (針對聖誕節燈泡裝飾回應):</w:t>
            </w:r>
          </w:p>
          <w:p w:rsidR="00D364D7" w:rsidRPr="00723971" w:rsidRDefault="00D364D7" w:rsidP="00D364D7">
            <w:pPr>
              <w:rPr>
                <w:rFonts w:ascii="標楷體" w:eastAsia="標楷體" w:hAnsi="標楷體"/>
                <w:szCs w:val="24"/>
              </w:rPr>
            </w:pPr>
            <w:r w:rsidRPr="00723971">
              <w:rPr>
                <w:rFonts w:ascii="標楷體" w:eastAsia="標楷體" w:hAnsi="標楷體" w:hint="eastAsia"/>
                <w:szCs w:val="24"/>
              </w:rPr>
              <w:t>校園之聖誕樹與聖誕燈飾，主要配合吳</w:t>
            </w:r>
            <w:proofErr w:type="gramStart"/>
            <w:r w:rsidRPr="00723971">
              <w:rPr>
                <w:rFonts w:ascii="標楷體" w:eastAsia="標楷體" w:hAnsi="標楷體" w:hint="eastAsia"/>
                <w:szCs w:val="24"/>
              </w:rPr>
              <w:t>甦</w:t>
            </w:r>
            <w:proofErr w:type="gramEnd"/>
            <w:r w:rsidRPr="00723971">
              <w:rPr>
                <w:rFonts w:ascii="標楷體" w:eastAsia="標楷體" w:hAnsi="標楷體" w:hint="eastAsia"/>
                <w:szCs w:val="24"/>
              </w:rPr>
              <w:t>樂教育中心聖誕系列活動規劃，</w:t>
            </w:r>
            <w:proofErr w:type="gramStart"/>
            <w:r w:rsidRPr="00723971">
              <w:rPr>
                <w:rFonts w:ascii="標楷體" w:eastAsia="標楷體" w:hAnsi="標楷體" w:hint="eastAsia"/>
                <w:szCs w:val="24"/>
              </w:rPr>
              <w:t>燃燈期由</w:t>
            </w:r>
            <w:proofErr w:type="gramEnd"/>
            <w:r w:rsidRPr="00723971">
              <w:rPr>
                <w:rFonts w:ascii="標楷體" w:eastAsia="標楷體" w:hAnsi="標楷體" w:hint="eastAsia"/>
                <w:szCs w:val="24"/>
              </w:rPr>
              <w:t>將</w:t>
            </w:r>
            <w:proofErr w:type="gramStart"/>
            <w:r w:rsidRPr="00723971">
              <w:rPr>
                <w:rFonts w:ascii="標楷體" w:eastAsia="標楷體" w:hAnsi="標楷體" w:hint="eastAsia"/>
                <w:szCs w:val="24"/>
              </w:rPr>
              <w:t>臨期到主顯</w:t>
            </w:r>
            <w:proofErr w:type="gramEnd"/>
            <w:r w:rsidRPr="00723971">
              <w:rPr>
                <w:rFonts w:ascii="標楷體" w:eastAsia="標楷體" w:hAnsi="標楷體" w:hint="eastAsia"/>
                <w:szCs w:val="24"/>
              </w:rPr>
              <w:t>節約一個月期程，後續會與吳</w:t>
            </w:r>
            <w:proofErr w:type="gramStart"/>
            <w:r w:rsidRPr="00723971">
              <w:rPr>
                <w:rFonts w:ascii="標楷體" w:eastAsia="標楷體" w:hAnsi="標楷體" w:hint="eastAsia"/>
                <w:szCs w:val="24"/>
              </w:rPr>
              <w:t>甦</w:t>
            </w:r>
            <w:proofErr w:type="gramEnd"/>
            <w:r w:rsidRPr="00723971">
              <w:rPr>
                <w:rFonts w:ascii="標楷體" w:eastAsia="標楷體" w:hAnsi="標楷體" w:hint="eastAsia"/>
                <w:szCs w:val="24"/>
              </w:rPr>
              <w:t>樂教育中心</w:t>
            </w:r>
            <w:proofErr w:type="gramStart"/>
            <w:r w:rsidRPr="00723971">
              <w:rPr>
                <w:rFonts w:ascii="標楷體" w:eastAsia="標楷體" w:hAnsi="標楷體" w:hint="eastAsia"/>
                <w:szCs w:val="24"/>
              </w:rPr>
              <w:t>研議燃燈期</w:t>
            </w:r>
            <w:proofErr w:type="gramEnd"/>
            <w:r w:rsidRPr="00723971">
              <w:rPr>
                <w:rFonts w:ascii="標楷體" w:eastAsia="標楷體" w:hAnsi="標楷體" w:hint="eastAsia"/>
                <w:szCs w:val="24"/>
              </w:rPr>
              <w:t>程。</w:t>
            </w:r>
          </w:p>
          <w:p w:rsidR="00D364D7" w:rsidRPr="00723971" w:rsidRDefault="00D364D7" w:rsidP="00D364D7">
            <w:pPr>
              <w:rPr>
                <w:rFonts w:ascii="標楷體" w:eastAsia="標楷體" w:hAnsi="標楷體"/>
                <w:szCs w:val="24"/>
              </w:rPr>
            </w:pPr>
            <w:r w:rsidRPr="00723971">
              <w:rPr>
                <w:rFonts w:ascii="標楷體" w:eastAsia="標楷體" w:hAnsi="標楷體"/>
                <w:szCs w:val="24"/>
              </w:rPr>
              <w:lastRenderedPageBreak/>
              <w:t>聖誕樹與燈飾。目前雖然總務處</w:t>
            </w:r>
            <w:proofErr w:type="gramStart"/>
            <w:r w:rsidRPr="00723971">
              <w:rPr>
                <w:rFonts w:ascii="標楷體" w:eastAsia="標楷體" w:hAnsi="標楷體"/>
                <w:szCs w:val="24"/>
              </w:rPr>
              <w:t>已將燈飾</w:t>
            </w:r>
            <w:proofErr w:type="gramEnd"/>
            <w:r w:rsidRPr="00723971">
              <w:rPr>
                <w:rFonts w:ascii="標楷體" w:eastAsia="標楷體" w:hAnsi="標楷體"/>
                <w:szCs w:val="24"/>
              </w:rPr>
              <w:t>改換成較節電的LED燈，但仍計畫配合</w:t>
            </w:r>
            <w:proofErr w:type="spellStart"/>
            <w:r w:rsidRPr="00723971">
              <w:rPr>
                <w:rFonts w:ascii="標楷體" w:eastAsia="標楷體" w:hAnsi="標楷體"/>
                <w:szCs w:val="24"/>
              </w:rPr>
              <w:t>Laudato</w:t>
            </w:r>
            <w:proofErr w:type="spellEnd"/>
            <w:r w:rsidRPr="00723971">
              <w:rPr>
                <w:rFonts w:ascii="標楷體" w:eastAsia="標楷體" w:hAnsi="標楷體"/>
                <w:szCs w:val="24"/>
              </w:rPr>
              <w:t xml:space="preserve"> </w:t>
            </w:r>
            <w:proofErr w:type="spellStart"/>
            <w:r w:rsidRPr="00723971">
              <w:rPr>
                <w:rFonts w:ascii="標楷體" w:eastAsia="標楷體" w:hAnsi="標楷體"/>
                <w:szCs w:val="24"/>
              </w:rPr>
              <w:t>Sii</w:t>
            </w:r>
            <w:proofErr w:type="spellEnd"/>
            <w:r w:rsidRPr="00723971">
              <w:rPr>
                <w:rFonts w:ascii="標楷體" w:eastAsia="標楷體" w:hAnsi="標楷體"/>
                <w:szCs w:val="24"/>
              </w:rPr>
              <w:t>的精神，逐步將不合本地健康生活方式的裝置，改換成既具有生態友善生活方式、又能傳達好消息的方式展出。</w:t>
            </w:r>
          </w:p>
          <w:p w:rsidR="008277CC" w:rsidRPr="00723971" w:rsidRDefault="008277CC" w:rsidP="008277CC">
            <w:pPr>
              <w:rPr>
                <w:rFonts w:ascii="標楷體" w:eastAsia="標楷體" w:hAnsi="標楷體"/>
                <w:b/>
                <w:szCs w:val="24"/>
              </w:rPr>
            </w:pPr>
            <w:r w:rsidRPr="00723971">
              <w:rPr>
                <w:rFonts w:ascii="標楷體" w:eastAsia="標楷體" w:hAnsi="標楷體" w:hint="eastAsia"/>
                <w:b/>
                <w:szCs w:val="24"/>
              </w:rPr>
              <w:t>16-2(針對廣告費用回應):</w:t>
            </w:r>
          </w:p>
          <w:p w:rsidR="008277CC" w:rsidRDefault="00947264" w:rsidP="008277CC">
            <w:pPr>
              <w:rPr>
                <w:rFonts w:ascii="標楷體" w:eastAsia="標楷體" w:hAnsi="標楷體" w:hint="eastAsia"/>
                <w:szCs w:val="24"/>
              </w:rPr>
            </w:pPr>
            <w:r>
              <w:rPr>
                <w:rFonts w:ascii="標楷體" w:eastAsia="標楷體" w:hAnsi="標楷體" w:hint="eastAsia"/>
                <w:szCs w:val="24"/>
              </w:rPr>
              <w:t>1、</w:t>
            </w:r>
            <w:r w:rsidR="008277CC" w:rsidRPr="00723971">
              <w:rPr>
                <w:rFonts w:ascii="標楷體" w:eastAsia="標楷體" w:hAnsi="標楷體" w:hint="eastAsia"/>
                <w:szCs w:val="24"/>
              </w:rPr>
              <w:t>本校廣告主要係提供宣傳各項試</w:t>
            </w:r>
            <w:proofErr w:type="gramStart"/>
            <w:r w:rsidR="008277CC" w:rsidRPr="00723971">
              <w:rPr>
                <w:rFonts w:ascii="標楷體" w:eastAsia="標楷體" w:hAnsi="標楷體" w:hint="eastAsia"/>
                <w:szCs w:val="24"/>
              </w:rPr>
              <w:t>務</w:t>
            </w:r>
            <w:proofErr w:type="gramEnd"/>
            <w:r w:rsidR="008277CC" w:rsidRPr="00723971">
              <w:rPr>
                <w:rFonts w:ascii="標楷體" w:eastAsia="標楷體" w:hAnsi="標楷體" w:hint="eastAsia"/>
                <w:szCs w:val="24"/>
              </w:rPr>
              <w:t>、期程與報名規定，有其必要性。</w:t>
            </w:r>
          </w:p>
          <w:p w:rsidR="00947264" w:rsidRPr="00947264" w:rsidRDefault="00947264" w:rsidP="008277CC">
            <w:pPr>
              <w:rPr>
                <w:rFonts w:eastAsia="標楷體" w:hAnsi="標楷體"/>
              </w:rPr>
            </w:pPr>
            <w:r>
              <w:rPr>
                <w:rFonts w:ascii="標楷體" w:eastAsia="標楷體" w:hAnsi="標楷體" w:hint="eastAsia"/>
                <w:szCs w:val="24"/>
              </w:rPr>
              <w:t>2、</w:t>
            </w:r>
            <w:r>
              <w:rPr>
                <w:rFonts w:eastAsia="標楷體" w:hAnsi="標楷體" w:hint="eastAsia"/>
              </w:rPr>
              <w:t>學校一年</w:t>
            </w:r>
            <w:r>
              <w:rPr>
                <w:rFonts w:eastAsia="標楷體" w:hAnsi="標楷體" w:hint="eastAsia"/>
              </w:rPr>
              <w:t>250</w:t>
            </w:r>
            <w:r>
              <w:rPr>
                <w:rFonts w:eastAsia="標楷體" w:hAnsi="標楷體" w:hint="eastAsia"/>
              </w:rPr>
              <w:t>萬的招生經費，他校的費用大部分可能是我們的</w:t>
            </w:r>
            <w:r>
              <w:rPr>
                <w:rFonts w:eastAsia="標楷體" w:hAnsi="標楷體" w:hint="eastAsia"/>
              </w:rPr>
              <w:t>10</w:t>
            </w:r>
            <w:r>
              <w:rPr>
                <w:rFonts w:eastAsia="標楷體" w:hAnsi="標楷體" w:hint="eastAsia"/>
              </w:rPr>
              <w:t>倍。</w:t>
            </w:r>
            <w:r w:rsidRPr="006B4753">
              <w:rPr>
                <w:rFonts w:ascii="Times New Roman" w:eastAsia="標楷體" w:hAnsi="Times New Roman"/>
              </w:rPr>
              <w:t>一年</w:t>
            </w:r>
            <w:r w:rsidRPr="006B4753">
              <w:rPr>
                <w:rFonts w:ascii="Times New Roman" w:eastAsia="標楷體" w:hAnsi="Times New Roman"/>
              </w:rPr>
              <w:t>250</w:t>
            </w:r>
            <w:r w:rsidRPr="006B4753">
              <w:rPr>
                <w:rFonts w:ascii="Times New Roman" w:eastAsia="標楷體" w:hAnsi="Times New Roman"/>
              </w:rPr>
              <w:t>萬並非都是廣告費，</w:t>
            </w:r>
            <w:r w:rsidRPr="006B4753">
              <w:rPr>
                <w:rFonts w:ascii="Times New Roman" w:eastAsia="標楷體" w:hAnsi="Times New Roman" w:hint="eastAsia"/>
              </w:rPr>
              <w:t>而</w:t>
            </w:r>
            <w:r w:rsidRPr="006B4753">
              <w:rPr>
                <w:rFonts w:ascii="Times New Roman" w:eastAsia="標楷體" w:hAnsi="Times New Roman"/>
              </w:rPr>
              <w:t>是</w:t>
            </w:r>
            <w:proofErr w:type="gramStart"/>
            <w:r w:rsidRPr="006B4753">
              <w:rPr>
                <w:rFonts w:ascii="Times New Roman" w:eastAsia="標楷體" w:hAnsi="Times New Roman"/>
              </w:rPr>
              <w:t>一</w:t>
            </w:r>
            <w:proofErr w:type="gramEnd"/>
            <w:r w:rsidRPr="006B4753">
              <w:rPr>
                <w:rFonts w:ascii="Times New Roman" w:eastAsia="標楷體" w:hAnsi="Times New Roman"/>
              </w:rPr>
              <w:t>年度招生</w:t>
            </w:r>
            <w:r w:rsidRPr="006B4753">
              <w:rPr>
                <w:rFonts w:ascii="Times New Roman" w:eastAsia="標楷體" w:hAnsi="Times New Roman" w:hint="eastAsia"/>
              </w:rPr>
              <w:t>相關的</w:t>
            </w:r>
            <w:r w:rsidRPr="006B4753">
              <w:rPr>
                <w:rFonts w:ascii="Times New Roman" w:eastAsia="標楷體" w:hAnsi="Times New Roman"/>
              </w:rPr>
              <w:t>費用</w:t>
            </w:r>
            <w:r w:rsidRPr="006B4753">
              <w:rPr>
                <w:rFonts w:ascii="Times New Roman" w:eastAsia="標楷體" w:hAnsi="Times New Roman" w:hint="eastAsia"/>
              </w:rPr>
              <w:t>。</w:t>
            </w:r>
            <w:r w:rsidRPr="006B4753">
              <w:rPr>
                <w:rFonts w:ascii="Times New Roman" w:eastAsia="標楷體" w:hAnsi="Times New Roman"/>
              </w:rPr>
              <w:t>前兩年較高的廣告費大部分是用在燈箱，但最近幾年已經沒有燈箱廣告。現在是網路科技發達的時代，網路上跳出的廣告，是讓大家最直接</w:t>
            </w:r>
            <w:proofErr w:type="gramStart"/>
            <w:r w:rsidRPr="006B4753">
              <w:rPr>
                <w:rFonts w:ascii="Times New Roman" w:eastAsia="標楷體" w:hAnsi="Times New Roman"/>
              </w:rPr>
              <w:t>最</w:t>
            </w:r>
            <w:proofErr w:type="gramEnd"/>
            <w:r w:rsidRPr="006B4753">
              <w:rPr>
                <w:rFonts w:ascii="Times New Roman" w:eastAsia="標楷體" w:hAnsi="Times New Roman"/>
              </w:rPr>
              <w:t>快速得知文藻招生試</w:t>
            </w:r>
            <w:proofErr w:type="gramStart"/>
            <w:r w:rsidRPr="006B4753">
              <w:rPr>
                <w:rFonts w:ascii="Times New Roman" w:eastAsia="標楷體" w:hAnsi="Times New Roman"/>
              </w:rPr>
              <w:t>務</w:t>
            </w:r>
            <w:proofErr w:type="gramEnd"/>
            <w:r w:rsidRPr="006B4753">
              <w:rPr>
                <w:rFonts w:ascii="Times New Roman" w:eastAsia="標楷體" w:hAnsi="Times New Roman"/>
              </w:rPr>
              <w:t>的一種方式，目前</w:t>
            </w:r>
            <w:r w:rsidRPr="006B4753">
              <w:rPr>
                <w:rFonts w:ascii="Times New Roman" w:eastAsia="標楷體" w:hAnsi="Times New Roman" w:hint="eastAsia"/>
              </w:rPr>
              <w:t>的</w:t>
            </w:r>
            <w:r w:rsidRPr="006B4753">
              <w:rPr>
                <w:rFonts w:ascii="Times New Roman" w:eastAsia="標楷體" w:hAnsi="Times New Roman"/>
              </w:rPr>
              <w:t>費</w:t>
            </w:r>
            <w:r w:rsidRPr="006B4753">
              <w:rPr>
                <w:rFonts w:ascii="Times New Roman" w:eastAsia="標楷體" w:hAnsi="Times New Roman" w:hint="eastAsia"/>
              </w:rPr>
              <w:t>用</w:t>
            </w:r>
            <w:r w:rsidRPr="006B4753">
              <w:rPr>
                <w:rFonts w:ascii="Times New Roman" w:eastAsia="標楷體" w:hAnsi="Times New Roman"/>
              </w:rPr>
              <w:t>是</w:t>
            </w:r>
            <w:r w:rsidRPr="006B4753">
              <w:rPr>
                <w:rFonts w:ascii="Times New Roman" w:eastAsia="標楷體" w:hAnsi="Times New Roman"/>
              </w:rPr>
              <w:t>3</w:t>
            </w:r>
            <w:r w:rsidRPr="006B4753">
              <w:rPr>
                <w:rFonts w:ascii="Times New Roman" w:eastAsia="標楷體" w:hAnsi="Times New Roman"/>
              </w:rPr>
              <w:t>萬元，這與一般刊登紙本廣告相對比</w:t>
            </w:r>
            <w:r w:rsidRPr="006B4753">
              <w:rPr>
                <w:rFonts w:ascii="Times New Roman" w:eastAsia="標楷體" w:hAnsi="Times New Roman" w:hint="eastAsia"/>
              </w:rPr>
              <w:t>較</w:t>
            </w:r>
            <w:r w:rsidRPr="006B4753">
              <w:rPr>
                <w:rFonts w:ascii="Times New Roman" w:eastAsia="標楷體" w:hAnsi="Times New Roman"/>
              </w:rPr>
              <w:t>便宜許多。招生經費中，廣告費</w:t>
            </w:r>
            <w:proofErr w:type="gramStart"/>
            <w:r w:rsidRPr="006B4753">
              <w:rPr>
                <w:rFonts w:ascii="Times New Roman" w:eastAsia="標楷體" w:hAnsi="Times New Roman"/>
              </w:rPr>
              <w:t>佔</w:t>
            </w:r>
            <w:proofErr w:type="gramEnd"/>
            <w:r w:rsidRPr="006B4753">
              <w:rPr>
                <w:rFonts w:ascii="Times New Roman" w:eastAsia="標楷體" w:hAnsi="Times New Roman"/>
              </w:rPr>
              <w:t>的比例是最少</w:t>
            </w:r>
            <w:r>
              <w:rPr>
                <w:rFonts w:ascii="Times New Roman" w:eastAsia="標楷體" w:hAnsi="Times New Roman"/>
              </w:rPr>
              <w:t>的，大部分是老師帶著學長姐們回到學生母校，親身</w:t>
            </w:r>
            <w:proofErr w:type="gramStart"/>
            <w:r>
              <w:rPr>
                <w:rFonts w:ascii="Times New Roman" w:eastAsia="標楷體" w:hAnsi="Times New Roman"/>
              </w:rPr>
              <w:t>去跟學弟妹們</w:t>
            </w:r>
            <w:proofErr w:type="gramEnd"/>
            <w:r>
              <w:rPr>
                <w:rFonts w:ascii="Times New Roman" w:eastAsia="標楷體" w:hAnsi="Times New Roman"/>
              </w:rPr>
              <w:t>介紹</w:t>
            </w:r>
            <w:r w:rsidRPr="006B4753">
              <w:rPr>
                <w:rFonts w:ascii="Times New Roman" w:eastAsia="標楷體" w:hAnsi="Times New Roman"/>
              </w:rPr>
              <w:t>為什麼要選擇文藻，</w:t>
            </w:r>
            <w:r>
              <w:rPr>
                <w:rFonts w:ascii="Times New Roman" w:eastAsia="標楷體" w:hAnsi="Times New Roman"/>
              </w:rPr>
              <w:t>可以提供最好的學習，</w:t>
            </w:r>
            <w:r w:rsidRPr="006B4753">
              <w:rPr>
                <w:rFonts w:ascii="Times New Roman" w:eastAsia="標楷體" w:hAnsi="Times New Roman"/>
              </w:rPr>
              <w:t>花費最多的是給各系招生宣導的差旅費，絕非廣告費。廣播的部分，</w:t>
            </w:r>
            <w:r>
              <w:rPr>
                <w:rFonts w:ascii="Times New Roman" w:eastAsia="標楷體" w:hAnsi="Times New Roman" w:hint="eastAsia"/>
              </w:rPr>
              <w:t>譬如老師們</w:t>
            </w:r>
            <w:r w:rsidRPr="006B4753">
              <w:rPr>
                <w:rFonts w:ascii="Times New Roman" w:eastAsia="標楷體" w:hAnsi="Times New Roman"/>
              </w:rPr>
              <w:t>去上某電台，</w:t>
            </w:r>
            <w:r w:rsidRPr="006B4753">
              <w:rPr>
                <w:rFonts w:ascii="Times New Roman" w:eastAsia="標楷體" w:hAnsi="Times New Roman" w:hint="eastAsia"/>
              </w:rPr>
              <w:t>受訪過程適時地</w:t>
            </w:r>
            <w:r w:rsidRPr="006B4753">
              <w:rPr>
                <w:rFonts w:ascii="Times New Roman" w:eastAsia="標楷體" w:hAnsi="Times New Roman"/>
              </w:rPr>
              <w:t>宣傳文藻，這</w:t>
            </w:r>
            <w:r w:rsidRPr="006B4753">
              <w:rPr>
                <w:rFonts w:ascii="Times New Roman" w:eastAsia="標楷體" w:hAnsi="Times New Roman" w:hint="eastAsia"/>
              </w:rPr>
              <w:t>部分就</w:t>
            </w:r>
            <w:r w:rsidRPr="006B4753">
              <w:rPr>
                <w:rFonts w:ascii="Times New Roman" w:eastAsia="標楷體" w:hAnsi="Times New Roman"/>
              </w:rPr>
              <w:t>是免費</w:t>
            </w:r>
            <w:r w:rsidRPr="006B4753">
              <w:rPr>
                <w:rFonts w:ascii="Times New Roman" w:eastAsia="標楷體" w:hAnsi="Times New Roman" w:hint="eastAsia"/>
              </w:rPr>
              <w:t>地</w:t>
            </w:r>
            <w:r w:rsidRPr="006B4753">
              <w:rPr>
                <w:rFonts w:ascii="Times New Roman" w:eastAsia="標楷體" w:hAnsi="Times New Roman"/>
              </w:rPr>
              <w:t>宣傳學校及</w:t>
            </w:r>
            <w:r w:rsidRPr="006B4753">
              <w:rPr>
                <w:rFonts w:ascii="Times New Roman" w:eastAsia="標楷體" w:hAnsi="Times New Roman" w:hint="eastAsia"/>
              </w:rPr>
              <w:t>同學</w:t>
            </w:r>
            <w:r w:rsidRPr="006B4753">
              <w:rPr>
                <w:rFonts w:ascii="Times New Roman" w:eastAsia="標楷體" w:hAnsi="Times New Roman"/>
              </w:rPr>
              <w:t>們的表現。</w:t>
            </w:r>
            <w:r>
              <w:rPr>
                <w:rFonts w:eastAsia="標楷體" w:hAnsi="標楷體" w:hint="eastAsia"/>
              </w:rPr>
              <w:t>另外，</w:t>
            </w:r>
            <w:r w:rsidRPr="00406F4F">
              <w:rPr>
                <w:rFonts w:eastAsia="標楷體" w:hAnsi="標楷體" w:hint="eastAsia"/>
              </w:rPr>
              <w:t>全國四大報</w:t>
            </w:r>
            <w:r>
              <w:rPr>
                <w:rFonts w:eastAsia="標楷體" w:hAnsi="標楷體" w:hint="eastAsia"/>
              </w:rPr>
              <w:t>刊登費用都要到</w:t>
            </w:r>
            <w:r>
              <w:rPr>
                <w:rFonts w:eastAsia="標楷體" w:hAnsi="標楷體" w:hint="eastAsia"/>
              </w:rPr>
              <w:t>20</w:t>
            </w:r>
            <w:r>
              <w:rPr>
                <w:rFonts w:eastAsia="標楷體" w:hAnsi="標楷體" w:hint="eastAsia"/>
              </w:rPr>
              <w:t>萬，目前已經很少學校會這樣做。</w:t>
            </w:r>
          </w:p>
          <w:p w:rsidR="00E1696B" w:rsidRPr="00723971" w:rsidRDefault="00E1696B" w:rsidP="00E1696B">
            <w:pPr>
              <w:rPr>
                <w:rFonts w:ascii="標楷體" w:eastAsia="標楷體" w:hAnsi="標楷體"/>
                <w:b/>
                <w:szCs w:val="24"/>
              </w:rPr>
            </w:pPr>
            <w:r w:rsidRPr="00723971">
              <w:rPr>
                <w:rFonts w:ascii="標楷體" w:eastAsia="標楷體" w:hAnsi="標楷體" w:hint="eastAsia"/>
                <w:b/>
                <w:szCs w:val="24"/>
              </w:rPr>
              <w:t>19-3(針對園遊會租金回應):</w:t>
            </w:r>
          </w:p>
          <w:p w:rsidR="00B47E17" w:rsidRPr="00723971" w:rsidRDefault="00E1696B" w:rsidP="00E1696B">
            <w:pPr>
              <w:rPr>
                <w:rFonts w:ascii="標楷體" w:eastAsia="標楷體" w:hAnsi="標楷體"/>
                <w:szCs w:val="24"/>
              </w:rPr>
            </w:pPr>
            <w:r w:rsidRPr="00723971">
              <w:rPr>
                <w:rFonts w:ascii="標楷體" w:eastAsia="標楷體" w:hAnsi="標楷體" w:hint="eastAsia"/>
                <w:szCs w:val="24"/>
              </w:rPr>
              <w:t>園遊會攤位租金係由園遊會販售收入支應，</w:t>
            </w:r>
            <w:proofErr w:type="gramStart"/>
            <w:r w:rsidRPr="00723971">
              <w:rPr>
                <w:rFonts w:ascii="標楷體" w:eastAsia="標楷體" w:hAnsi="標楷體" w:hint="eastAsia"/>
                <w:szCs w:val="24"/>
              </w:rPr>
              <w:t>為園遊</w:t>
            </w:r>
            <w:proofErr w:type="gramEnd"/>
            <w:r w:rsidRPr="00723971">
              <w:rPr>
                <w:rFonts w:ascii="標楷體" w:eastAsia="標楷體" w:hAnsi="標楷體" w:hint="eastAsia"/>
                <w:szCs w:val="24"/>
              </w:rPr>
              <w:t>會必要成本之</w:t>
            </w:r>
            <w:proofErr w:type="gramStart"/>
            <w:r w:rsidRPr="00723971">
              <w:rPr>
                <w:rFonts w:ascii="標楷體" w:eastAsia="標楷體" w:hAnsi="標楷體" w:hint="eastAsia"/>
                <w:szCs w:val="24"/>
              </w:rPr>
              <w:t>一</w:t>
            </w:r>
            <w:proofErr w:type="gramEnd"/>
            <w:r w:rsidRPr="00723971">
              <w:rPr>
                <w:rFonts w:ascii="標楷體" w:eastAsia="標楷體" w:hAnsi="標楷體" w:hint="eastAsia"/>
                <w:szCs w:val="24"/>
              </w:rPr>
              <w:t>。</w:t>
            </w:r>
          </w:p>
          <w:p w:rsidR="00331169" w:rsidRPr="00723971" w:rsidRDefault="00331169" w:rsidP="00331169">
            <w:pPr>
              <w:rPr>
                <w:rFonts w:ascii="標楷體" w:eastAsia="標楷體" w:hAnsi="標楷體"/>
                <w:b/>
                <w:szCs w:val="24"/>
              </w:rPr>
            </w:pPr>
            <w:r w:rsidRPr="00723971">
              <w:rPr>
                <w:rFonts w:ascii="標楷體" w:eastAsia="標楷體" w:hAnsi="標楷體" w:hint="eastAsia"/>
                <w:b/>
                <w:szCs w:val="24"/>
              </w:rPr>
              <w:t>25-1(針對教學卓越補助執行成效回應):</w:t>
            </w:r>
          </w:p>
          <w:p w:rsidR="00331169" w:rsidRPr="00723971" w:rsidRDefault="00331169" w:rsidP="00331169">
            <w:pPr>
              <w:jc w:val="both"/>
              <w:rPr>
                <w:rFonts w:ascii="標楷體" w:eastAsia="標楷體" w:hAnsi="標楷體"/>
                <w:szCs w:val="24"/>
              </w:rPr>
            </w:pPr>
            <w:r w:rsidRPr="00723971">
              <w:rPr>
                <w:rFonts w:ascii="標楷體" w:eastAsia="標楷體" w:hAnsi="標楷體" w:hint="eastAsia"/>
                <w:szCs w:val="24"/>
              </w:rPr>
              <w:t>學校近幾年積極申請教育部相關計畫補助，非常感謝全校師生共同努力，才能順利通過教育部之審核。學校獲得補助的經費主要分成「資本門」與「經常門」二部分，實際運用於教學實務上，以提升學校教學品質，此亦為教育部提供計畫補助之目的。</w:t>
            </w:r>
          </w:p>
          <w:p w:rsidR="00331169" w:rsidRPr="00723971" w:rsidRDefault="00331169" w:rsidP="00331169">
            <w:pPr>
              <w:jc w:val="both"/>
              <w:rPr>
                <w:rFonts w:ascii="標楷體" w:eastAsia="標楷體" w:hAnsi="標楷體"/>
                <w:szCs w:val="24"/>
              </w:rPr>
            </w:pPr>
            <w:r w:rsidRPr="00723971">
              <w:rPr>
                <w:rFonts w:ascii="標楷體" w:eastAsia="標楷體" w:hAnsi="標楷體" w:hint="eastAsia"/>
                <w:szCs w:val="24"/>
              </w:rPr>
              <w:t>在資本門部分，近年來增添各系教學輔助相關設備與器材，例如，虛擬攝影棚之建置、VR/AR設備之採購、兒童英語學習教室之整修、亞洲文化園區之建置、電腦教室設備之更換等硬體設備，或購買各系專業教學軟體等。同時，每年亦會提供圖書館經費購置專業</w:t>
            </w:r>
            <w:proofErr w:type="gramStart"/>
            <w:r w:rsidRPr="00723971">
              <w:rPr>
                <w:rFonts w:ascii="標楷體" w:eastAsia="標楷體" w:hAnsi="標楷體" w:hint="eastAsia"/>
                <w:szCs w:val="24"/>
              </w:rPr>
              <w:t>研究圖資</w:t>
            </w:r>
            <w:proofErr w:type="gramEnd"/>
            <w:r w:rsidRPr="00723971">
              <w:rPr>
                <w:rFonts w:ascii="標楷體" w:eastAsia="標楷體" w:hAnsi="標楷體" w:hint="eastAsia"/>
                <w:szCs w:val="24"/>
              </w:rPr>
              <w:t>，包含電子資料庫等，以提供教師教學與學生學習之用。</w:t>
            </w:r>
          </w:p>
          <w:p w:rsidR="00331169" w:rsidRPr="00723971" w:rsidRDefault="00331169" w:rsidP="00331169">
            <w:pPr>
              <w:rPr>
                <w:rFonts w:ascii="標楷體" w:eastAsia="標楷體" w:hAnsi="標楷體"/>
                <w:szCs w:val="24"/>
              </w:rPr>
            </w:pPr>
            <w:r w:rsidRPr="00723971">
              <w:rPr>
                <w:rFonts w:ascii="標楷體" w:eastAsia="標楷體" w:hAnsi="標楷體" w:hint="eastAsia"/>
                <w:szCs w:val="24"/>
              </w:rPr>
              <w:t>在經常門部分，除提供各系聘任業師協同教學、至業界</w:t>
            </w:r>
            <w:proofErr w:type="gramStart"/>
            <w:r w:rsidRPr="00723971">
              <w:rPr>
                <w:rFonts w:ascii="標楷體" w:eastAsia="標楷體" w:hAnsi="標楷體" w:hint="eastAsia"/>
                <w:szCs w:val="24"/>
              </w:rPr>
              <w:t>校外參</w:t>
            </w:r>
            <w:proofErr w:type="gramEnd"/>
            <w:r w:rsidRPr="00723971">
              <w:rPr>
                <w:rFonts w:ascii="標楷體" w:eastAsia="標楷體" w:hAnsi="標楷體" w:hint="eastAsia"/>
                <w:szCs w:val="24"/>
              </w:rPr>
              <w:t>訪外，亦提供學生進行海外交換/實習之補助，以及小班教學、補救教學等教學實務之運用。</w:t>
            </w:r>
          </w:p>
          <w:p w:rsidR="00331169" w:rsidRPr="00723971" w:rsidRDefault="00331169" w:rsidP="00331169">
            <w:pPr>
              <w:rPr>
                <w:rFonts w:ascii="標楷體" w:eastAsia="標楷體" w:hAnsi="標楷體"/>
                <w:szCs w:val="24"/>
              </w:rPr>
            </w:pPr>
            <w:r w:rsidRPr="00723971">
              <w:rPr>
                <w:rFonts w:ascii="標楷體" w:eastAsia="標楷體" w:hAnsi="標楷體" w:hint="eastAsia"/>
                <w:b/>
                <w:szCs w:val="24"/>
              </w:rPr>
              <w:t>28-3(針對住宿費收入回應)</w:t>
            </w:r>
            <w:r w:rsidRPr="00723971">
              <w:rPr>
                <w:rFonts w:ascii="標楷體" w:eastAsia="標楷體" w:hAnsi="標楷體" w:hint="eastAsia"/>
                <w:szCs w:val="24"/>
              </w:rPr>
              <w:t>:</w:t>
            </w:r>
          </w:p>
          <w:p w:rsidR="00331169" w:rsidRPr="00723971" w:rsidRDefault="00331169" w:rsidP="00331169">
            <w:pPr>
              <w:rPr>
                <w:rFonts w:ascii="標楷體" w:eastAsia="標楷體" w:hAnsi="標楷體"/>
                <w:szCs w:val="24"/>
              </w:rPr>
            </w:pPr>
            <w:r w:rsidRPr="00723971">
              <w:rPr>
                <w:rFonts w:ascii="標楷體" w:eastAsia="標楷體" w:hAnsi="標楷體" w:hint="eastAsia"/>
                <w:szCs w:val="24"/>
              </w:rPr>
              <w:t>住宿費收入調整另依住宿費調整程序處理。</w:t>
            </w:r>
          </w:p>
          <w:p w:rsidR="00F31FDC" w:rsidRPr="00723971" w:rsidRDefault="00F31FDC" w:rsidP="00F31FDC">
            <w:pPr>
              <w:rPr>
                <w:rFonts w:ascii="標楷體" w:eastAsia="標楷體" w:hAnsi="標楷體"/>
                <w:b/>
                <w:szCs w:val="24"/>
              </w:rPr>
            </w:pPr>
            <w:r w:rsidRPr="00723971">
              <w:rPr>
                <w:rFonts w:ascii="標楷體" w:eastAsia="標楷體" w:hAnsi="標楷體" w:hint="eastAsia"/>
                <w:b/>
                <w:szCs w:val="24"/>
              </w:rPr>
              <w:t>37-2(針對冷氣使用者付費評估各單位使用電量回應):</w:t>
            </w:r>
          </w:p>
          <w:p w:rsidR="00F31FDC" w:rsidRPr="00723971" w:rsidRDefault="00F31FDC" w:rsidP="00F31FDC">
            <w:pPr>
              <w:rPr>
                <w:rFonts w:ascii="標楷體" w:eastAsia="標楷體" w:hAnsi="標楷體"/>
                <w:szCs w:val="24"/>
              </w:rPr>
            </w:pPr>
            <w:r w:rsidRPr="00723971">
              <w:rPr>
                <w:rFonts w:ascii="標楷體" w:eastAsia="標楷體" w:hAnsi="標楷體" w:hint="eastAsia"/>
                <w:szCs w:val="24"/>
              </w:rPr>
              <w:t>總務處也曾經針對教師研究室做冷氣卡刷卡設備的評估，評估後學校仍需要一筆約300萬的經費支應，而有其他學校採用學雜費裡收取固定的冷氣費用，但發現用電量反而越來越高，目前學校安裝冷氣卡的刷卡設備節能機制，也讓許多學校向本校觀摩及學習。</w:t>
            </w:r>
          </w:p>
          <w:p w:rsidR="009C3FBB" w:rsidRPr="00723971" w:rsidRDefault="00F31FDC" w:rsidP="009C3FBB">
            <w:pPr>
              <w:rPr>
                <w:rFonts w:ascii="標楷體" w:eastAsia="標楷體" w:hAnsi="標楷體"/>
                <w:szCs w:val="24"/>
              </w:rPr>
            </w:pPr>
            <w:r w:rsidRPr="00723971">
              <w:rPr>
                <w:rFonts w:ascii="標楷體" w:eastAsia="標楷體" w:hAnsi="標楷體"/>
                <w:szCs w:val="24"/>
              </w:rPr>
              <w:t>政府針對各</w:t>
            </w:r>
            <w:proofErr w:type="gramStart"/>
            <w:r w:rsidRPr="00723971">
              <w:rPr>
                <w:rFonts w:ascii="標楷體" w:eastAsia="標楷體" w:hAnsi="標楷體"/>
                <w:szCs w:val="24"/>
              </w:rPr>
              <w:t>行業均有相對</w:t>
            </w:r>
            <w:proofErr w:type="gramEnd"/>
            <w:r w:rsidRPr="00723971">
              <w:rPr>
                <w:rFonts w:ascii="標楷體" w:eastAsia="標楷體" w:hAnsi="標楷體"/>
                <w:szCs w:val="24"/>
              </w:rPr>
              <w:t>應的節能技術手冊，提供學習節約能源技術觀念與手法之參考，希望掌握「節約能源、有效用電」的重點，提高能源使用效率，節約而合理的用電。使用者付費是能源管理諸多節能手法之一，目的是當用則用，當省則省，除此之外採用時間控制，室溫控制或</w:t>
            </w:r>
            <w:proofErr w:type="gramStart"/>
            <w:r w:rsidRPr="00723971">
              <w:rPr>
                <w:rFonts w:ascii="標楷體" w:eastAsia="標楷體" w:hAnsi="標楷體"/>
                <w:szCs w:val="24"/>
              </w:rPr>
              <w:t>汰</w:t>
            </w:r>
            <w:proofErr w:type="gramEnd"/>
            <w:r w:rsidRPr="00723971">
              <w:rPr>
                <w:rFonts w:ascii="標楷體" w:eastAsia="標楷體" w:hAnsi="標楷體"/>
                <w:szCs w:val="24"/>
              </w:rPr>
              <w:t>換</w:t>
            </w:r>
            <w:proofErr w:type="gramStart"/>
            <w:r w:rsidRPr="00723971">
              <w:rPr>
                <w:rFonts w:ascii="標楷體" w:eastAsia="標楷體" w:hAnsi="標楷體"/>
                <w:szCs w:val="24"/>
              </w:rPr>
              <w:t>老舊耗能</w:t>
            </w:r>
            <w:proofErr w:type="gramEnd"/>
            <w:r w:rsidRPr="00723971">
              <w:rPr>
                <w:rFonts w:ascii="標楷體" w:eastAsia="標楷體" w:hAnsi="標楷體"/>
                <w:szCs w:val="24"/>
              </w:rPr>
              <w:t>設備都是具體實用選項，善用適當的節能模式，即能達到事半功倍之效。</w:t>
            </w:r>
          </w:p>
        </w:tc>
      </w:tr>
      <w:tr w:rsidR="00587B02" w:rsidRPr="006545A9" w:rsidTr="00587B02">
        <w:tc>
          <w:tcPr>
            <w:tcW w:w="10207" w:type="dxa"/>
          </w:tcPr>
          <w:p w:rsidR="00587B02" w:rsidRPr="00723971" w:rsidRDefault="00587B02" w:rsidP="006F58EF">
            <w:pPr>
              <w:rPr>
                <w:rFonts w:ascii="標楷體" w:eastAsia="標楷體" w:hAnsi="標楷體"/>
                <w:b/>
                <w:szCs w:val="24"/>
              </w:rPr>
            </w:pPr>
            <w:r w:rsidRPr="00723971">
              <w:rPr>
                <w:rFonts w:ascii="標楷體" w:eastAsia="標楷體" w:hAnsi="標楷體" w:hint="eastAsia"/>
                <w:b/>
                <w:szCs w:val="24"/>
              </w:rPr>
              <w:lastRenderedPageBreak/>
              <w:t>六、就學負擔與學生獎助學金</w:t>
            </w:r>
          </w:p>
          <w:p w:rsidR="00BC253A" w:rsidRPr="00723971" w:rsidRDefault="00BC253A" w:rsidP="00BC253A">
            <w:pPr>
              <w:rPr>
                <w:rFonts w:ascii="標楷體" w:eastAsia="標楷體" w:hAnsi="標楷體"/>
                <w:b/>
                <w:szCs w:val="24"/>
              </w:rPr>
            </w:pPr>
            <w:r w:rsidRPr="00723971">
              <w:rPr>
                <w:rFonts w:ascii="標楷體" w:eastAsia="標楷體" w:hAnsi="標楷體" w:hint="eastAsia"/>
                <w:b/>
                <w:szCs w:val="24"/>
              </w:rPr>
              <w:t>6-4(針對</w:t>
            </w:r>
            <w:proofErr w:type="gramStart"/>
            <w:r w:rsidRPr="00723971">
              <w:rPr>
                <w:rFonts w:ascii="標楷體" w:eastAsia="標楷體" w:hAnsi="標楷體" w:hint="eastAsia"/>
                <w:b/>
                <w:szCs w:val="24"/>
              </w:rPr>
              <w:t>校內獎助學金</w:t>
            </w:r>
            <w:proofErr w:type="gramEnd"/>
            <w:r w:rsidRPr="00723971">
              <w:rPr>
                <w:rFonts w:ascii="標楷體" w:eastAsia="標楷體" w:hAnsi="標楷體" w:hint="eastAsia"/>
                <w:b/>
                <w:szCs w:val="24"/>
              </w:rPr>
              <w:t>的門檻與請領)：</w:t>
            </w:r>
          </w:p>
          <w:p w:rsidR="00BC253A" w:rsidRPr="00723971" w:rsidRDefault="00BC253A" w:rsidP="00BC253A">
            <w:pPr>
              <w:rPr>
                <w:rFonts w:ascii="標楷體" w:eastAsia="標楷體" w:hAnsi="標楷體"/>
                <w:szCs w:val="24"/>
              </w:rPr>
            </w:pPr>
            <w:r w:rsidRPr="00723971">
              <w:rPr>
                <w:rFonts w:ascii="標楷體" w:eastAsia="標楷體" w:hAnsi="標楷體" w:hint="eastAsia"/>
                <w:szCs w:val="24"/>
              </w:rPr>
              <w:t>未來若調整學雜費方案通過，</w:t>
            </w:r>
            <w:proofErr w:type="gramStart"/>
            <w:r w:rsidRPr="00723971">
              <w:rPr>
                <w:rFonts w:ascii="標楷體" w:eastAsia="標楷體" w:hAnsi="標楷體" w:hint="eastAsia"/>
                <w:szCs w:val="24"/>
              </w:rPr>
              <w:t>研</w:t>
            </w:r>
            <w:proofErr w:type="gramEnd"/>
            <w:r w:rsidRPr="00723971">
              <w:rPr>
                <w:rFonts w:ascii="標楷體" w:eastAsia="標楷體" w:hAnsi="標楷體" w:hint="eastAsia"/>
                <w:szCs w:val="24"/>
              </w:rPr>
              <w:t>議將增設就學補助項目，調降申請門檻，提供同學申請，期能減</w:t>
            </w:r>
            <w:r w:rsidRPr="00723971">
              <w:rPr>
                <w:rFonts w:ascii="標楷體" w:eastAsia="標楷體" w:hAnsi="標楷體" w:hint="eastAsia"/>
                <w:szCs w:val="24"/>
              </w:rPr>
              <w:lastRenderedPageBreak/>
              <w:t>少就學負擔。</w:t>
            </w:r>
            <w:proofErr w:type="gramStart"/>
            <w:r w:rsidRPr="00723971">
              <w:rPr>
                <w:rFonts w:ascii="標楷體" w:eastAsia="標楷體" w:hAnsi="標楷體" w:hint="eastAsia"/>
                <w:szCs w:val="24"/>
              </w:rPr>
              <w:t>目前獎</w:t>
            </w:r>
            <w:proofErr w:type="gramEnd"/>
            <w:r w:rsidRPr="00723971">
              <w:rPr>
                <w:rFonts w:ascii="標楷體" w:eastAsia="標楷體" w:hAnsi="標楷體" w:hint="eastAsia"/>
                <w:szCs w:val="24"/>
              </w:rPr>
              <w:t>助學金之請款流程，於承辦業務單位提交請款單後，10-13個工作天作業處理(包含各主管簽核、開票到匯款)，若急件處理則可於3-5個工作天內支付。</w:t>
            </w:r>
          </w:p>
          <w:p w:rsidR="005D6914" w:rsidRPr="00723971" w:rsidRDefault="005D6914" w:rsidP="005D6914">
            <w:pPr>
              <w:rPr>
                <w:rFonts w:ascii="標楷體" w:eastAsia="標楷體" w:hAnsi="標楷體"/>
                <w:b/>
                <w:szCs w:val="24"/>
              </w:rPr>
            </w:pPr>
            <w:r w:rsidRPr="00723971">
              <w:rPr>
                <w:rFonts w:ascii="標楷體" w:eastAsia="標楷體" w:hAnsi="標楷體" w:hint="eastAsia"/>
                <w:b/>
                <w:szCs w:val="24"/>
              </w:rPr>
              <w:t>13-2(針對</w:t>
            </w:r>
            <w:r w:rsidRPr="00723971">
              <w:rPr>
                <w:rFonts w:ascii="標楷體" w:eastAsia="標楷體" w:hAnsi="標楷體"/>
                <w:b/>
                <w:szCs w:val="24"/>
              </w:rPr>
              <w:t>學業成績優良獎助學金</w:t>
            </w:r>
            <w:r w:rsidRPr="00723971">
              <w:rPr>
                <w:rFonts w:ascii="標楷體" w:eastAsia="標楷體" w:hAnsi="標楷體" w:hint="eastAsia"/>
                <w:b/>
                <w:szCs w:val="24"/>
              </w:rPr>
              <w:t>、</w:t>
            </w:r>
            <w:r w:rsidRPr="00723971">
              <w:rPr>
                <w:rFonts w:ascii="標楷體" w:eastAsia="標楷體" w:hAnsi="標楷體"/>
                <w:b/>
                <w:szCs w:val="24"/>
              </w:rPr>
              <w:t>品學特優獎助學金</w:t>
            </w:r>
            <w:r w:rsidRPr="00723971">
              <w:rPr>
                <w:rFonts w:ascii="標楷體" w:eastAsia="標楷體" w:hAnsi="標楷體" w:hint="eastAsia"/>
                <w:b/>
                <w:szCs w:val="24"/>
              </w:rPr>
              <w:t>，</w:t>
            </w:r>
            <w:r w:rsidRPr="00723971">
              <w:rPr>
                <w:rFonts w:ascii="標楷體" w:eastAsia="標楷體" w:hAnsi="標楷體"/>
                <w:b/>
                <w:szCs w:val="24"/>
              </w:rPr>
              <w:t>或各式入學獎助學金</w:t>
            </w:r>
            <w:r w:rsidRPr="00723971">
              <w:rPr>
                <w:rFonts w:ascii="標楷體" w:eastAsia="標楷體" w:hAnsi="標楷體" w:hint="eastAsia"/>
                <w:b/>
                <w:szCs w:val="24"/>
              </w:rPr>
              <w:t>等發放規定回應):</w:t>
            </w:r>
          </w:p>
          <w:p w:rsidR="005D6914" w:rsidRPr="00723971" w:rsidRDefault="005D6914" w:rsidP="00BC253A">
            <w:pPr>
              <w:rPr>
                <w:rFonts w:ascii="標楷體" w:eastAsia="標楷體" w:hAnsi="標楷體"/>
                <w:szCs w:val="24"/>
              </w:rPr>
            </w:pPr>
            <w:r w:rsidRPr="00723971">
              <w:rPr>
                <w:rFonts w:ascii="標楷體" w:eastAsia="標楷體" w:hAnsi="標楷體" w:hint="eastAsia"/>
                <w:szCs w:val="24"/>
              </w:rPr>
              <w:t>學校</w:t>
            </w:r>
            <w:r w:rsidRPr="00723971">
              <w:rPr>
                <w:rFonts w:ascii="標楷體" w:eastAsia="標楷體" w:hAnsi="標楷體"/>
                <w:szCs w:val="24"/>
              </w:rPr>
              <w:t>獎助學金</w:t>
            </w:r>
            <w:r w:rsidRPr="00723971">
              <w:rPr>
                <w:rFonts w:ascii="標楷體" w:eastAsia="標楷體" w:hAnsi="標楷體" w:hint="eastAsia"/>
                <w:szCs w:val="24"/>
              </w:rPr>
              <w:t>（包含</w:t>
            </w:r>
            <w:r w:rsidRPr="00723971">
              <w:rPr>
                <w:rFonts w:ascii="標楷體" w:eastAsia="標楷體" w:hAnsi="標楷體"/>
                <w:szCs w:val="24"/>
              </w:rPr>
              <w:t>學業成績優良獎助學金</w:t>
            </w:r>
            <w:r w:rsidRPr="00723971">
              <w:rPr>
                <w:rFonts w:ascii="標楷體" w:eastAsia="標楷體" w:hAnsi="標楷體" w:hint="eastAsia"/>
                <w:szCs w:val="24"/>
              </w:rPr>
              <w:t>、</w:t>
            </w:r>
            <w:r w:rsidRPr="00723971">
              <w:rPr>
                <w:rFonts w:ascii="標楷體" w:eastAsia="標楷體" w:hAnsi="標楷體"/>
                <w:szCs w:val="24"/>
              </w:rPr>
              <w:t>品學特優獎助學金</w:t>
            </w:r>
            <w:r w:rsidRPr="00723971">
              <w:rPr>
                <w:rFonts w:ascii="標楷體" w:eastAsia="標楷體" w:hAnsi="標楷體" w:hint="eastAsia"/>
                <w:szCs w:val="24"/>
              </w:rPr>
              <w:t>，</w:t>
            </w:r>
            <w:r w:rsidRPr="00723971">
              <w:rPr>
                <w:rFonts w:ascii="標楷體" w:eastAsia="標楷體" w:hAnsi="標楷體"/>
                <w:szCs w:val="24"/>
              </w:rPr>
              <w:t>或各式入學獎助學金</w:t>
            </w:r>
            <w:r w:rsidRPr="00723971">
              <w:rPr>
                <w:rFonts w:ascii="標楷體" w:eastAsia="標楷體" w:hAnsi="標楷體" w:hint="eastAsia"/>
                <w:szCs w:val="24"/>
              </w:rPr>
              <w:t>等）皆</w:t>
            </w:r>
            <w:r w:rsidRPr="00723971">
              <w:rPr>
                <w:rFonts w:ascii="標楷體" w:eastAsia="標楷體" w:hAnsi="標楷體"/>
                <w:szCs w:val="24"/>
              </w:rPr>
              <w:t>須</w:t>
            </w:r>
            <w:r w:rsidRPr="00723971">
              <w:rPr>
                <w:rFonts w:ascii="標楷體" w:eastAsia="標楷體" w:hAnsi="標楷體" w:hint="eastAsia"/>
                <w:szCs w:val="24"/>
              </w:rPr>
              <w:t>視</w:t>
            </w:r>
            <w:r w:rsidRPr="00723971">
              <w:rPr>
                <w:rFonts w:ascii="標楷體" w:eastAsia="標楷體" w:hAnsi="標楷體"/>
                <w:szCs w:val="24"/>
              </w:rPr>
              <w:t>上</w:t>
            </w:r>
            <w:r w:rsidRPr="00723971">
              <w:rPr>
                <w:rFonts w:ascii="標楷體" w:eastAsia="標楷體" w:hAnsi="標楷體" w:hint="eastAsia"/>
                <w:szCs w:val="24"/>
              </w:rPr>
              <w:t>一</w:t>
            </w:r>
            <w:r w:rsidRPr="00723971">
              <w:rPr>
                <w:rFonts w:ascii="標楷體" w:eastAsia="標楷體" w:hAnsi="標楷體"/>
                <w:szCs w:val="24"/>
              </w:rPr>
              <w:t>學期成績</w:t>
            </w:r>
            <w:r w:rsidRPr="00723971">
              <w:rPr>
                <w:rFonts w:ascii="標楷體" w:eastAsia="標楷體" w:hAnsi="標楷體" w:hint="eastAsia"/>
                <w:szCs w:val="24"/>
              </w:rPr>
              <w:t>結算底定後，</w:t>
            </w:r>
            <w:r w:rsidRPr="00723971">
              <w:rPr>
                <w:rFonts w:ascii="標楷體" w:eastAsia="標楷體" w:hAnsi="標楷體"/>
                <w:szCs w:val="24"/>
              </w:rPr>
              <w:t>是否符合領獎標準</w:t>
            </w:r>
            <w:r w:rsidRPr="00723971">
              <w:rPr>
                <w:rFonts w:ascii="標楷體" w:eastAsia="標楷體" w:hAnsi="標楷體" w:hint="eastAsia"/>
                <w:szCs w:val="24"/>
              </w:rPr>
              <w:t>，才能確認獲獎學生名單，故核發獎助學金會於</w:t>
            </w:r>
            <w:r w:rsidRPr="00723971">
              <w:rPr>
                <w:rFonts w:ascii="標楷體" w:eastAsia="標楷體" w:hAnsi="標楷體"/>
                <w:szCs w:val="24"/>
              </w:rPr>
              <w:t>下</w:t>
            </w:r>
            <w:r w:rsidRPr="00723971">
              <w:rPr>
                <w:rFonts w:ascii="標楷體" w:eastAsia="標楷體" w:hAnsi="標楷體" w:hint="eastAsia"/>
                <w:szCs w:val="24"/>
              </w:rPr>
              <w:t>一</w:t>
            </w:r>
            <w:r w:rsidRPr="00723971">
              <w:rPr>
                <w:rFonts w:ascii="標楷體" w:eastAsia="標楷體" w:hAnsi="標楷體"/>
                <w:szCs w:val="24"/>
              </w:rPr>
              <w:t>學期</w:t>
            </w:r>
            <w:r w:rsidRPr="00723971">
              <w:rPr>
                <w:rFonts w:ascii="標楷體" w:eastAsia="標楷體" w:hAnsi="標楷體" w:hint="eastAsia"/>
                <w:szCs w:val="24"/>
              </w:rPr>
              <w:t>進行請款。預計於每學期第1次教務會議後送陳簽呈確認獲獎學生名單，</w:t>
            </w:r>
            <w:proofErr w:type="gramStart"/>
            <w:r w:rsidRPr="00723971">
              <w:rPr>
                <w:rFonts w:ascii="標楷體" w:eastAsia="標楷體" w:hAnsi="標楷體" w:hint="eastAsia"/>
                <w:szCs w:val="24"/>
              </w:rPr>
              <w:t>簽呈判行後</w:t>
            </w:r>
            <w:proofErr w:type="gramEnd"/>
            <w:r w:rsidRPr="00723971">
              <w:rPr>
                <w:rFonts w:ascii="標楷體" w:eastAsia="標楷體" w:hAnsi="標楷體" w:hint="eastAsia"/>
                <w:szCs w:val="24"/>
              </w:rPr>
              <w:t>將於網頁上公告名單並請學生於7-10天內至教務處確認個人匯款帳號是否正確。確認無誤後即提交請款程序。&lt;教務處註冊組&gt;</w:t>
            </w:r>
          </w:p>
          <w:p w:rsidR="00BC253A" w:rsidRPr="00723971" w:rsidRDefault="00F40C09" w:rsidP="006F58EF">
            <w:pPr>
              <w:rPr>
                <w:rFonts w:ascii="標楷體" w:eastAsia="標楷體" w:hAnsi="標楷體"/>
                <w:szCs w:val="24"/>
              </w:rPr>
            </w:pPr>
            <w:r w:rsidRPr="00723971">
              <w:rPr>
                <w:rFonts w:ascii="標楷體" w:eastAsia="標楷體" w:hAnsi="標楷體" w:hint="eastAsia"/>
                <w:b/>
                <w:szCs w:val="24"/>
              </w:rPr>
              <w:t>23-3(針對國交交流及獎助學金支出回應):</w:t>
            </w:r>
            <w:r w:rsidRPr="00723971">
              <w:rPr>
                <w:rFonts w:ascii="標楷體" w:eastAsia="標楷體" w:hAnsi="標楷體" w:hint="eastAsia"/>
                <w:szCs w:val="24"/>
              </w:rPr>
              <w:t>國際交流支出從調整說明書第11頁得知，本校赴國外參與國際化的活動人數已從400名左右達到1000多名，故所需更多的經費來補助學生出國參加各項計畫，拓展國際視野；學生獎助學金從調整說明書第3頁可得知，學雜費收入</w:t>
            </w:r>
            <w:proofErr w:type="gramStart"/>
            <w:r w:rsidRPr="00723971">
              <w:rPr>
                <w:rFonts w:ascii="標楷體" w:eastAsia="標楷體" w:hAnsi="標楷體" w:hint="eastAsia"/>
                <w:szCs w:val="24"/>
              </w:rPr>
              <w:t>提撥</w:t>
            </w:r>
            <w:proofErr w:type="gramEnd"/>
            <w:r w:rsidRPr="00723971">
              <w:rPr>
                <w:rFonts w:ascii="標楷體" w:eastAsia="標楷體" w:hAnsi="標楷體" w:hint="eastAsia"/>
                <w:szCs w:val="24"/>
              </w:rPr>
              <w:t>獎助學金的比例逐年上升，法定規定為3%，學校近年已高於8%。</w:t>
            </w:r>
          </w:p>
          <w:p w:rsidR="000D503B" w:rsidRPr="00723971" w:rsidRDefault="000D503B" w:rsidP="000D503B">
            <w:pPr>
              <w:rPr>
                <w:rFonts w:ascii="標楷體" w:eastAsia="標楷體" w:hAnsi="標楷體"/>
                <w:b/>
                <w:szCs w:val="24"/>
              </w:rPr>
            </w:pPr>
            <w:r w:rsidRPr="00723971">
              <w:rPr>
                <w:rFonts w:ascii="標楷體" w:eastAsia="標楷體" w:hAnsi="標楷體" w:hint="eastAsia"/>
                <w:b/>
                <w:szCs w:val="24"/>
              </w:rPr>
              <w:t>28-2</w:t>
            </w:r>
            <w:r w:rsidR="009C3FBB" w:rsidRPr="00723971">
              <w:rPr>
                <w:rFonts w:ascii="標楷體" w:eastAsia="標楷體" w:hAnsi="標楷體" w:hint="eastAsia"/>
                <w:b/>
                <w:szCs w:val="24"/>
              </w:rPr>
              <w:t xml:space="preserve"> </w:t>
            </w:r>
            <w:r w:rsidRPr="00723971">
              <w:rPr>
                <w:rFonts w:ascii="標楷體" w:eastAsia="標楷體" w:hAnsi="標楷體" w:hint="eastAsia"/>
                <w:b/>
                <w:szCs w:val="24"/>
              </w:rPr>
              <w:t>(針對電機科系</w:t>
            </w:r>
            <w:r w:rsidR="00602150" w:rsidRPr="00723971">
              <w:rPr>
                <w:rFonts w:ascii="標楷體" w:eastAsia="標楷體" w:hAnsi="標楷體" w:hint="eastAsia"/>
                <w:b/>
                <w:szCs w:val="24"/>
              </w:rPr>
              <w:t>及他校</w:t>
            </w:r>
            <w:r w:rsidRPr="00723971">
              <w:rPr>
                <w:rFonts w:ascii="標楷體" w:eastAsia="標楷體" w:hAnsi="標楷體" w:hint="eastAsia"/>
                <w:b/>
                <w:szCs w:val="24"/>
              </w:rPr>
              <w:t>學費比較回應):</w:t>
            </w:r>
          </w:p>
          <w:p w:rsidR="00F31FDC" w:rsidRPr="00723971" w:rsidRDefault="009C3FBB" w:rsidP="00F31FDC">
            <w:pPr>
              <w:rPr>
                <w:rFonts w:ascii="標楷體" w:eastAsia="標楷體" w:hAnsi="標楷體"/>
                <w:szCs w:val="24"/>
              </w:rPr>
            </w:pPr>
            <w:proofErr w:type="gramStart"/>
            <w:r w:rsidRPr="00723971">
              <w:rPr>
                <w:rFonts w:ascii="Times New Roman" w:eastAsia="標楷體" w:hAnsi="Times New Roman" w:hint="eastAsia"/>
                <w:kern w:val="0"/>
                <w:szCs w:val="24"/>
              </w:rPr>
              <w:t>文藻係全國</w:t>
            </w:r>
            <w:proofErr w:type="gramEnd"/>
            <w:r w:rsidRPr="00723971">
              <w:rPr>
                <w:rFonts w:ascii="Times New Roman" w:eastAsia="標楷體" w:hAnsi="Times New Roman" w:hint="eastAsia"/>
                <w:kern w:val="0"/>
                <w:szCs w:val="24"/>
              </w:rPr>
              <w:t>唯一的外語大學，外語學習資源包含語多元語種課程</w:t>
            </w:r>
            <w:r w:rsidRPr="00723971">
              <w:rPr>
                <w:rFonts w:ascii="標楷體" w:eastAsia="標楷體" w:hAnsi="標楷體" w:hint="eastAsia"/>
                <w:kern w:val="0"/>
                <w:szCs w:val="24"/>
              </w:rPr>
              <w:t>、</w:t>
            </w:r>
            <w:r w:rsidRPr="00723971">
              <w:rPr>
                <w:rFonts w:ascii="Times New Roman" w:eastAsia="標楷體" w:hAnsi="Times New Roman" w:hint="eastAsia"/>
                <w:kern w:val="0"/>
                <w:szCs w:val="24"/>
              </w:rPr>
              <w:t>各種提升語言能力活動包括語言學習用軟硬體設備及國際交流等都較他校多元</w:t>
            </w:r>
            <w:r w:rsidRPr="00723971">
              <w:rPr>
                <w:rFonts w:ascii="新細明體" w:hAnsi="新細明體" w:hint="eastAsia"/>
                <w:kern w:val="0"/>
                <w:szCs w:val="24"/>
              </w:rPr>
              <w:t>。</w:t>
            </w:r>
            <w:r w:rsidR="000D503B" w:rsidRPr="00723971">
              <w:rPr>
                <w:rFonts w:ascii="標楷體" w:eastAsia="標楷體" w:hAnsi="標楷體" w:hint="eastAsia"/>
                <w:szCs w:val="24"/>
              </w:rPr>
              <w:t>因各校學生學制不同，負擔不同，仍須以各校收入是否足以支應支出考量。</w:t>
            </w:r>
          </w:p>
        </w:tc>
      </w:tr>
      <w:tr w:rsidR="00BC39A4" w:rsidRPr="006545A9" w:rsidTr="00587B02">
        <w:tc>
          <w:tcPr>
            <w:tcW w:w="10207" w:type="dxa"/>
          </w:tcPr>
          <w:p w:rsidR="00BC39A4" w:rsidRPr="00723971" w:rsidRDefault="00BC39A4" w:rsidP="006F58EF">
            <w:pPr>
              <w:rPr>
                <w:rFonts w:ascii="標楷體" w:eastAsia="標楷體" w:hAnsi="標楷體"/>
                <w:b/>
                <w:szCs w:val="24"/>
              </w:rPr>
            </w:pPr>
            <w:r w:rsidRPr="00723971">
              <w:rPr>
                <w:rFonts w:ascii="標楷體" w:eastAsia="標楷體" w:hAnsi="標楷體" w:hint="eastAsia"/>
                <w:b/>
                <w:szCs w:val="24"/>
              </w:rPr>
              <w:lastRenderedPageBreak/>
              <w:t>七、學雜費收費</w:t>
            </w:r>
            <w:r w:rsidR="007D50F5" w:rsidRPr="00723971">
              <w:rPr>
                <w:rFonts w:ascii="標楷體" w:eastAsia="標楷體" w:hAnsi="標楷體" w:hint="eastAsia"/>
                <w:b/>
                <w:szCs w:val="24"/>
              </w:rPr>
              <w:t>及使用情況</w:t>
            </w:r>
          </w:p>
          <w:p w:rsidR="00BC39A4" w:rsidRPr="00723971" w:rsidRDefault="00BC39A4" w:rsidP="00BC39A4">
            <w:pPr>
              <w:rPr>
                <w:rFonts w:ascii="標楷體" w:eastAsia="標楷體" w:hAnsi="標楷體"/>
                <w:b/>
                <w:szCs w:val="24"/>
              </w:rPr>
            </w:pPr>
            <w:r w:rsidRPr="00723971">
              <w:rPr>
                <w:rFonts w:ascii="標楷體" w:eastAsia="標楷體" w:hAnsi="標楷體" w:hint="eastAsia"/>
                <w:b/>
                <w:szCs w:val="24"/>
              </w:rPr>
              <w:t>35-1(針對全學期校外實習繳納學雜費回應):</w:t>
            </w:r>
          </w:p>
          <w:p w:rsidR="00BC39A4" w:rsidRPr="00723971" w:rsidRDefault="00BC39A4" w:rsidP="00BC39A4">
            <w:pPr>
              <w:rPr>
                <w:rFonts w:ascii="標楷體" w:eastAsia="標楷體" w:hAnsi="標楷體"/>
                <w:szCs w:val="24"/>
              </w:rPr>
            </w:pPr>
            <w:r w:rsidRPr="00723971">
              <w:rPr>
                <w:rFonts w:ascii="標楷體" w:eastAsia="標楷體" w:hAnsi="標楷體"/>
                <w:szCs w:val="24"/>
              </w:rPr>
              <w:t>關於全時在外實習學生之學雜費收取標準，</w:t>
            </w:r>
            <w:r w:rsidRPr="00723971">
              <w:rPr>
                <w:rFonts w:ascii="標楷體" w:eastAsia="標楷體" w:hAnsi="標楷體" w:hint="eastAsia"/>
                <w:szCs w:val="24"/>
              </w:rPr>
              <w:t>本校係</w:t>
            </w:r>
            <w:r w:rsidRPr="00723971">
              <w:rPr>
                <w:rFonts w:ascii="標楷體" w:eastAsia="標楷體" w:hAnsi="標楷體"/>
                <w:szCs w:val="24"/>
              </w:rPr>
              <w:t>依據</w:t>
            </w:r>
            <w:r w:rsidRPr="00723971">
              <w:rPr>
                <w:rFonts w:ascii="標楷體" w:eastAsia="標楷體" w:hAnsi="標楷體" w:hint="eastAsia"/>
                <w:szCs w:val="24"/>
              </w:rPr>
              <w:t>教育部</w:t>
            </w:r>
            <w:r w:rsidRPr="00723971">
              <w:rPr>
                <w:rFonts w:ascii="標楷體" w:eastAsia="標楷體" w:hAnsi="標楷體"/>
                <w:szCs w:val="24"/>
              </w:rPr>
              <w:t>88年6月3日台88</w:t>
            </w:r>
            <w:proofErr w:type="gramStart"/>
            <w:r w:rsidRPr="00723971">
              <w:rPr>
                <w:rFonts w:ascii="標楷體" w:eastAsia="標楷體" w:hAnsi="標楷體"/>
                <w:szCs w:val="24"/>
              </w:rPr>
              <w:t>技字第88058056號</w:t>
            </w:r>
            <w:proofErr w:type="gramEnd"/>
            <w:r w:rsidRPr="00723971">
              <w:rPr>
                <w:rFonts w:ascii="標楷體" w:eastAsia="標楷體" w:hAnsi="標楷體"/>
                <w:szCs w:val="24"/>
              </w:rPr>
              <w:t>函</w:t>
            </w:r>
            <w:r w:rsidRPr="00723971">
              <w:rPr>
                <w:rFonts w:ascii="標楷體" w:eastAsia="標楷體" w:hAnsi="標楷體" w:hint="eastAsia"/>
                <w:szCs w:val="24"/>
              </w:rPr>
              <w:t>文，</w:t>
            </w:r>
            <w:r w:rsidRPr="00723971">
              <w:rPr>
                <w:rFonts w:ascii="標楷體" w:eastAsia="標楷體" w:hAnsi="標楷體"/>
                <w:szCs w:val="24"/>
              </w:rPr>
              <w:t>各校學生如全</w:t>
            </w:r>
            <w:proofErr w:type="gramStart"/>
            <w:r w:rsidRPr="00723971">
              <w:rPr>
                <w:rFonts w:ascii="標楷體" w:eastAsia="標楷體" w:hAnsi="標楷體"/>
                <w:szCs w:val="24"/>
              </w:rPr>
              <w:t>學期均在校外</w:t>
            </w:r>
            <w:proofErr w:type="gramEnd"/>
            <w:r w:rsidRPr="00723971">
              <w:rPr>
                <w:rFonts w:ascii="標楷體" w:eastAsia="標楷體" w:hAnsi="標楷體"/>
                <w:szCs w:val="24"/>
              </w:rPr>
              <w:t>機構實習者，該學期費用以徵收學費全部、雜費五分之四為限（住宿費則另依學生是否住宿徵收之）</w:t>
            </w:r>
            <w:r w:rsidRPr="00723971">
              <w:rPr>
                <w:rFonts w:ascii="標楷體" w:eastAsia="標楷體" w:hAnsi="標楷體" w:hint="eastAsia"/>
                <w:szCs w:val="24"/>
              </w:rPr>
              <w:t>。</w:t>
            </w:r>
          </w:p>
          <w:p w:rsidR="00BC39A4" w:rsidRPr="00723971" w:rsidRDefault="00BC39A4" w:rsidP="00BC39A4">
            <w:pPr>
              <w:pStyle w:val="Default"/>
              <w:rPr>
                <w:rFonts w:hAnsi="標楷體" w:cs="Times New Roman"/>
                <w:color w:val="auto"/>
                <w:kern w:val="2"/>
              </w:rPr>
            </w:pPr>
            <w:r w:rsidRPr="00723971">
              <w:rPr>
                <w:rFonts w:hAnsi="標楷體" w:hint="eastAsia"/>
              </w:rPr>
              <w:t>另教育部</w:t>
            </w:r>
            <w:r w:rsidRPr="00723971">
              <w:rPr>
                <w:rFonts w:hAnsi="標楷體"/>
              </w:rPr>
              <w:t>102</w:t>
            </w:r>
            <w:r w:rsidRPr="00723971">
              <w:rPr>
                <w:rFonts w:hAnsi="標楷體" w:hint="eastAsia"/>
              </w:rPr>
              <w:t>年</w:t>
            </w:r>
            <w:r w:rsidRPr="00723971">
              <w:rPr>
                <w:rFonts w:hAnsi="標楷體"/>
              </w:rPr>
              <w:t>9</w:t>
            </w:r>
            <w:r w:rsidRPr="00723971">
              <w:rPr>
                <w:rFonts w:hAnsi="標楷體" w:hint="eastAsia"/>
              </w:rPr>
              <w:t>月</w:t>
            </w:r>
            <w:r w:rsidRPr="00723971">
              <w:rPr>
                <w:rFonts w:hAnsi="標楷體"/>
              </w:rPr>
              <w:t>30</w:t>
            </w:r>
            <w:r w:rsidRPr="00723971">
              <w:rPr>
                <w:rFonts w:hAnsi="標楷體" w:hint="eastAsia"/>
              </w:rPr>
              <w:t>日</w:t>
            </w:r>
            <w:proofErr w:type="gramStart"/>
            <w:r w:rsidRPr="00723971">
              <w:rPr>
                <w:rFonts w:hAnsi="標楷體"/>
              </w:rPr>
              <w:t>臺教技</w:t>
            </w:r>
            <w:proofErr w:type="gramEnd"/>
            <w:r w:rsidRPr="00723971">
              <w:rPr>
                <w:rFonts w:hAnsi="標楷體"/>
              </w:rPr>
              <w:t>（四）字第1020140862號函，</w:t>
            </w:r>
            <w:r w:rsidRPr="00723971">
              <w:rPr>
                <w:rFonts w:hAnsi="標楷體" w:cs="Times New Roman" w:hint="eastAsia"/>
                <w:color w:val="auto"/>
                <w:kern w:val="2"/>
              </w:rPr>
              <w:t>至於其他收費部分，除有住宿者收取住宿費外，餘以</w:t>
            </w:r>
            <w:proofErr w:type="gramStart"/>
            <w:r w:rsidRPr="00723971">
              <w:rPr>
                <w:rFonts w:hAnsi="標楷體" w:cs="Times New Roman" w:hint="eastAsia"/>
                <w:color w:val="auto"/>
                <w:kern w:val="2"/>
              </w:rPr>
              <w:t>不</w:t>
            </w:r>
            <w:proofErr w:type="gramEnd"/>
            <w:r w:rsidRPr="00723971">
              <w:rPr>
                <w:rFonts w:hAnsi="標楷體" w:cs="Times New Roman" w:hint="eastAsia"/>
                <w:color w:val="auto"/>
                <w:kern w:val="2"/>
              </w:rPr>
              <w:t>額外徵收其他費用(如電腦或語言實習費及網路通訊使用費等項目)為原則。</w:t>
            </w:r>
          </w:p>
          <w:p w:rsidR="007D50F5" w:rsidRPr="00723971" w:rsidRDefault="00BC39A4" w:rsidP="00BC39A4">
            <w:pPr>
              <w:rPr>
                <w:rFonts w:ascii="標楷體" w:eastAsia="標楷體" w:hAnsi="標楷體"/>
                <w:szCs w:val="24"/>
              </w:rPr>
            </w:pPr>
            <w:r w:rsidRPr="00723971">
              <w:rPr>
                <w:rFonts w:ascii="標楷體" w:eastAsia="標楷體" w:hAnsi="標楷體" w:hint="eastAsia"/>
                <w:szCs w:val="24"/>
              </w:rPr>
              <w:t>安排學生海外實習，學校須投入相當資源洽談實習機構並安排老師定期輔導，故實習期間僅同意減免雜費1/5，且海外實習期間學校仍提供網路相關設備供同學使用(選課、成績查詢</w:t>
            </w:r>
            <w:r w:rsidRPr="00723971">
              <w:rPr>
                <w:rFonts w:ascii="標楷體" w:eastAsia="標楷體" w:hAnsi="標楷體"/>
                <w:szCs w:val="24"/>
              </w:rPr>
              <w:t>…</w:t>
            </w:r>
            <w:r w:rsidRPr="00723971">
              <w:rPr>
                <w:rFonts w:ascii="標楷體" w:eastAsia="標楷體" w:hAnsi="標楷體" w:hint="eastAsia"/>
                <w:szCs w:val="24"/>
              </w:rPr>
              <w:t>等)。</w:t>
            </w:r>
          </w:p>
          <w:p w:rsidR="00710CB3" w:rsidRPr="00723971" w:rsidRDefault="00710CB3" w:rsidP="00710CB3">
            <w:pPr>
              <w:rPr>
                <w:rFonts w:ascii="標楷體" w:eastAsia="標楷體" w:hAnsi="標楷體"/>
                <w:b/>
                <w:szCs w:val="24"/>
              </w:rPr>
            </w:pPr>
            <w:r w:rsidRPr="00723971">
              <w:rPr>
                <w:rFonts w:ascii="標楷體" w:eastAsia="標楷體" w:hAnsi="標楷體" w:hint="eastAsia"/>
                <w:b/>
                <w:szCs w:val="24"/>
              </w:rPr>
              <w:t>36-1(針對學費使用情況回應):</w:t>
            </w:r>
          </w:p>
          <w:p w:rsidR="00947264" w:rsidRPr="00947264" w:rsidRDefault="00710CB3" w:rsidP="00947264">
            <w:pPr>
              <w:rPr>
                <w:rFonts w:ascii="標楷體" w:eastAsia="標楷體" w:hAnsi="標楷體"/>
                <w:szCs w:val="24"/>
              </w:rPr>
            </w:pPr>
            <w:r w:rsidRPr="00723971">
              <w:rPr>
                <w:rFonts w:ascii="標楷體" w:eastAsia="標楷體" w:hAnsi="標楷體" w:hint="eastAsia"/>
                <w:szCs w:val="24"/>
              </w:rPr>
              <w:t>本校學雜費收入主係支應「行政管理支出」、「教學研究及訓輔支出」及「學生獎助學金支出」。而「行政管理支出」與「教學研究及訓輔支出」主要包含教職員人事費、業務費</w:t>
            </w:r>
            <w:r w:rsidRPr="00723971">
              <w:rPr>
                <w:rFonts w:ascii="標楷體" w:eastAsia="標楷體" w:hAnsi="標楷體"/>
                <w:szCs w:val="24"/>
              </w:rPr>
              <w:t>(</w:t>
            </w:r>
            <w:r w:rsidRPr="00723971">
              <w:rPr>
                <w:rFonts w:ascii="標楷體" w:eastAsia="標楷體" w:hAnsi="標楷體" w:hint="eastAsia"/>
                <w:szCs w:val="24"/>
              </w:rPr>
              <w:t>包含國際化經費、水電費、印刷費、學生事務經費、學生活動費、提升教學、電話費、文具辦公費、招生費用等</w:t>
            </w:r>
            <w:r w:rsidRPr="00723971">
              <w:rPr>
                <w:rFonts w:ascii="標楷體" w:eastAsia="標楷體" w:hAnsi="標楷體"/>
                <w:szCs w:val="24"/>
              </w:rPr>
              <w:t>)</w:t>
            </w:r>
            <w:r w:rsidRPr="00723971">
              <w:rPr>
                <w:rFonts w:ascii="標楷體" w:eastAsia="標楷體" w:hAnsi="標楷體" w:hint="eastAsia"/>
                <w:szCs w:val="24"/>
              </w:rPr>
              <w:t>、維護修繕費、及建物設備折舊費。</w:t>
            </w:r>
          </w:p>
        </w:tc>
      </w:tr>
    </w:tbl>
    <w:p w:rsidR="0076774A" w:rsidRPr="006545A9" w:rsidRDefault="0076774A">
      <w:pPr>
        <w:rPr>
          <w:rFonts w:ascii="華康楷書體W3" w:eastAsia="華康楷書體W3"/>
        </w:rPr>
      </w:pPr>
    </w:p>
    <w:sectPr w:rsidR="0076774A" w:rsidRPr="006545A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5B" w:rsidRDefault="0068385B" w:rsidP="00CA402F">
      <w:r>
        <w:separator/>
      </w:r>
    </w:p>
  </w:endnote>
  <w:endnote w:type="continuationSeparator" w:id="0">
    <w:p w:rsidR="0068385B" w:rsidRDefault="0068385B" w:rsidP="00CA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32421"/>
      <w:docPartObj>
        <w:docPartGallery w:val="Page Numbers (Bottom of Page)"/>
        <w:docPartUnique/>
      </w:docPartObj>
    </w:sdtPr>
    <w:sdtEndPr/>
    <w:sdtContent>
      <w:p w:rsidR="00211830" w:rsidRDefault="00211830">
        <w:pPr>
          <w:pStyle w:val="a7"/>
          <w:jc w:val="center"/>
        </w:pPr>
        <w:r>
          <w:fldChar w:fldCharType="begin"/>
        </w:r>
        <w:r>
          <w:instrText>PAGE   \* MERGEFORMAT</w:instrText>
        </w:r>
        <w:r>
          <w:fldChar w:fldCharType="separate"/>
        </w:r>
        <w:r w:rsidR="0032274B" w:rsidRPr="0032274B">
          <w:rPr>
            <w:noProof/>
            <w:lang w:val="zh-TW"/>
          </w:rPr>
          <w:t>6</w:t>
        </w:r>
        <w:r>
          <w:fldChar w:fldCharType="end"/>
        </w:r>
      </w:p>
    </w:sdtContent>
  </w:sdt>
  <w:p w:rsidR="00211830" w:rsidRDefault="002118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5B" w:rsidRDefault="0068385B" w:rsidP="00CA402F">
      <w:r>
        <w:separator/>
      </w:r>
    </w:p>
  </w:footnote>
  <w:footnote w:type="continuationSeparator" w:id="0">
    <w:p w:rsidR="0068385B" w:rsidRDefault="0068385B" w:rsidP="00CA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28A"/>
    <w:multiLevelType w:val="hybridMultilevel"/>
    <w:tmpl w:val="3DD44380"/>
    <w:lvl w:ilvl="0" w:tplc="C9F8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99687F"/>
    <w:multiLevelType w:val="hybridMultilevel"/>
    <w:tmpl w:val="2C90DEAA"/>
    <w:lvl w:ilvl="0" w:tplc="BD341814">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D71F63"/>
    <w:multiLevelType w:val="hybridMultilevel"/>
    <w:tmpl w:val="A9BAC7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080D88"/>
    <w:multiLevelType w:val="hybridMultilevel"/>
    <w:tmpl w:val="E3246934"/>
    <w:lvl w:ilvl="0" w:tplc="4248512E">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874913"/>
    <w:multiLevelType w:val="hybridMultilevel"/>
    <w:tmpl w:val="3F9CD476"/>
    <w:lvl w:ilvl="0" w:tplc="AEAECD66">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EA3484"/>
    <w:multiLevelType w:val="hybridMultilevel"/>
    <w:tmpl w:val="6D804AF0"/>
    <w:lvl w:ilvl="0" w:tplc="DF9C0336">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9C1994"/>
    <w:multiLevelType w:val="hybridMultilevel"/>
    <w:tmpl w:val="BD96BF8C"/>
    <w:lvl w:ilvl="0" w:tplc="8A98502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95"/>
    <w:rsid w:val="00000273"/>
    <w:rsid w:val="0000111F"/>
    <w:rsid w:val="00001881"/>
    <w:rsid w:val="00003E18"/>
    <w:rsid w:val="00004DBE"/>
    <w:rsid w:val="00004E3A"/>
    <w:rsid w:val="000056B6"/>
    <w:rsid w:val="00006E3A"/>
    <w:rsid w:val="00006FAB"/>
    <w:rsid w:val="000071BA"/>
    <w:rsid w:val="00007700"/>
    <w:rsid w:val="00010C93"/>
    <w:rsid w:val="00011B4D"/>
    <w:rsid w:val="000127DD"/>
    <w:rsid w:val="000133A9"/>
    <w:rsid w:val="00013577"/>
    <w:rsid w:val="00014A0E"/>
    <w:rsid w:val="000152E2"/>
    <w:rsid w:val="00015818"/>
    <w:rsid w:val="0001667F"/>
    <w:rsid w:val="0002203F"/>
    <w:rsid w:val="000225D4"/>
    <w:rsid w:val="000229E3"/>
    <w:rsid w:val="00022D95"/>
    <w:rsid w:val="00023ADB"/>
    <w:rsid w:val="0002475C"/>
    <w:rsid w:val="00025ED7"/>
    <w:rsid w:val="00026769"/>
    <w:rsid w:val="00027C7A"/>
    <w:rsid w:val="00027D83"/>
    <w:rsid w:val="0003108F"/>
    <w:rsid w:val="00035774"/>
    <w:rsid w:val="00035F09"/>
    <w:rsid w:val="000412A6"/>
    <w:rsid w:val="00041A60"/>
    <w:rsid w:val="000433D1"/>
    <w:rsid w:val="00043D20"/>
    <w:rsid w:val="00043D5B"/>
    <w:rsid w:val="000447BE"/>
    <w:rsid w:val="00044BF3"/>
    <w:rsid w:val="00045960"/>
    <w:rsid w:val="00045F44"/>
    <w:rsid w:val="000511BE"/>
    <w:rsid w:val="00051379"/>
    <w:rsid w:val="0005486B"/>
    <w:rsid w:val="00055820"/>
    <w:rsid w:val="00056B6C"/>
    <w:rsid w:val="00057397"/>
    <w:rsid w:val="00057399"/>
    <w:rsid w:val="00057E6C"/>
    <w:rsid w:val="000610EF"/>
    <w:rsid w:val="00061100"/>
    <w:rsid w:val="0006165C"/>
    <w:rsid w:val="00061C34"/>
    <w:rsid w:val="00061DF5"/>
    <w:rsid w:val="000627AF"/>
    <w:rsid w:val="00062A85"/>
    <w:rsid w:val="00062C78"/>
    <w:rsid w:val="0006507C"/>
    <w:rsid w:val="00065AA6"/>
    <w:rsid w:val="00065BAE"/>
    <w:rsid w:val="00066D18"/>
    <w:rsid w:val="00067219"/>
    <w:rsid w:val="00070635"/>
    <w:rsid w:val="00070D9B"/>
    <w:rsid w:val="0007111D"/>
    <w:rsid w:val="00072406"/>
    <w:rsid w:val="00072E4B"/>
    <w:rsid w:val="0007392C"/>
    <w:rsid w:val="00074667"/>
    <w:rsid w:val="000778BA"/>
    <w:rsid w:val="00077EFF"/>
    <w:rsid w:val="000804FA"/>
    <w:rsid w:val="0008117A"/>
    <w:rsid w:val="000816B6"/>
    <w:rsid w:val="00081A7C"/>
    <w:rsid w:val="00082CA9"/>
    <w:rsid w:val="000835B4"/>
    <w:rsid w:val="00083D61"/>
    <w:rsid w:val="00084086"/>
    <w:rsid w:val="00085C4D"/>
    <w:rsid w:val="000867F2"/>
    <w:rsid w:val="0008712A"/>
    <w:rsid w:val="0008771A"/>
    <w:rsid w:val="00087AA0"/>
    <w:rsid w:val="00087CD5"/>
    <w:rsid w:val="00087F64"/>
    <w:rsid w:val="000902C3"/>
    <w:rsid w:val="00091B08"/>
    <w:rsid w:val="00091E28"/>
    <w:rsid w:val="00093CE0"/>
    <w:rsid w:val="00093F5B"/>
    <w:rsid w:val="000946D4"/>
    <w:rsid w:val="000A210E"/>
    <w:rsid w:val="000A3766"/>
    <w:rsid w:val="000A3C9C"/>
    <w:rsid w:val="000A44B6"/>
    <w:rsid w:val="000A6A8C"/>
    <w:rsid w:val="000A6ADF"/>
    <w:rsid w:val="000A73EB"/>
    <w:rsid w:val="000A7642"/>
    <w:rsid w:val="000B184C"/>
    <w:rsid w:val="000B2116"/>
    <w:rsid w:val="000B2F52"/>
    <w:rsid w:val="000B3630"/>
    <w:rsid w:val="000B4FAF"/>
    <w:rsid w:val="000B5489"/>
    <w:rsid w:val="000B54B5"/>
    <w:rsid w:val="000B5D25"/>
    <w:rsid w:val="000C0882"/>
    <w:rsid w:val="000C09CD"/>
    <w:rsid w:val="000C0C45"/>
    <w:rsid w:val="000C1349"/>
    <w:rsid w:val="000C19EE"/>
    <w:rsid w:val="000C215E"/>
    <w:rsid w:val="000C2366"/>
    <w:rsid w:val="000C45CE"/>
    <w:rsid w:val="000C6754"/>
    <w:rsid w:val="000D06F1"/>
    <w:rsid w:val="000D0E76"/>
    <w:rsid w:val="000D2AF4"/>
    <w:rsid w:val="000D3546"/>
    <w:rsid w:val="000D3C7A"/>
    <w:rsid w:val="000D4228"/>
    <w:rsid w:val="000D503B"/>
    <w:rsid w:val="000D7A93"/>
    <w:rsid w:val="000E057C"/>
    <w:rsid w:val="000E0767"/>
    <w:rsid w:val="000E09E0"/>
    <w:rsid w:val="000E0F2E"/>
    <w:rsid w:val="000E129B"/>
    <w:rsid w:val="000E3F10"/>
    <w:rsid w:val="000E6576"/>
    <w:rsid w:val="000E7044"/>
    <w:rsid w:val="000E7AA0"/>
    <w:rsid w:val="000E7BFC"/>
    <w:rsid w:val="000F172C"/>
    <w:rsid w:val="000F1BA6"/>
    <w:rsid w:val="000F1BF2"/>
    <w:rsid w:val="000F2839"/>
    <w:rsid w:val="000F306E"/>
    <w:rsid w:val="000F3904"/>
    <w:rsid w:val="000F50CE"/>
    <w:rsid w:val="000F685A"/>
    <w:rsid w:val="000F6A44"/>
    <w:rsid w:val="001003D7"/>
    <w:rsid w:val="001015D9"/>
    <w:rsid w:val="00102763"/>
    <w:rsid w:val="001049D5"/>
    <w:rsid w:val="00105E2A"/>
    <w:rsid w:val="001068A6"/>
    <w:rsid w:val="0010781B"/>
    <w:rsid w:val="00111A73"/>
    <w:rsid w:val="00111E7A"/>
    <w:rsid w:val="0011224C"/>
    <w:rsid w:val="00112751"/>
    <w:rsid w:val="0011328A"/>
    <w:rsid w:val="001149E7"/>
    <w:rsid w:val="00114FA3"/>
    <w:rsid w:val="0011602E"/>
    <w:rsid w:val="001161A2"/>
    <w:rsid w:val="00116963"/>
    <w:rsid w:val="00116A21"/>
    <w:rsid w:val="00116B42"/>
    <w:rsid w:val="0011737E"/>
    <w:rsid w:val="001174F3"/>
    <w:rsid w:val="001176FC"/>
    <w:rsid w:val="0011780D"/>
    <w:rsid w:val="00121ED7"/>
    <w:rsid w:val="00122012"/>
    <w:rsid w:val="00123448"/>
    <w:rsid w:val="00124491"/>
    <w:rsid w:val="0012465B"/>
    <w:rsid w:val="00125BA0"/>
    <w:rsid w:val="00126B33"/>
    <w:rsid w:val="0013134F"/>
    <w:rsid w:val="00131A67"/>
    <w:rsid w:val="001334ED"/>
    <w:rsid w:val="001340BA"/>
    <w:rsid w:val="001349A8"/>
    <w:rsid w:val="001350D8"/>
    <w:rsid w:val="00135705"/>
    <w:rsid w:val="001376BB"/>
    <w:rsid w:val="00137D3C"/>
    <w:rsid w:val="00137DC7"/>
    <w:rsid w:val="001406ED"/>
    <w:rsid w:val="00140B69"/>
    <w:rsid w:val="001413B8"/>
    <w:rsid w:val="00142577"/>
    <w:rsid w:val="00142FCC"/>
    <w:rsid w:val="00143099"/>
    <w:rsid w:val="00144E5A"/>
    <w:rsid w:val="00144EAD"/>
    <w:rsid w:val="0014680D"/>
    <w:rsid w:val="0015159F"/>
    <w:rsid w:val="00151830"/>
    <w:rsid w:val="00151979"/>
    <w:rsid w:val="00152287"/>
    <w:rsid w:val="0015348C"/>
    <w:rsid w:val="00153643"/>
    <w:rsid w:val="00153853"/>
    <w:rsid w:val="00153979"/>
    <w:rsid w:val="00154D5A"/>
    <w:rsid w:val="00154E3C"/>
    <w:rsid w:val="001563DC"/>
    <w:rsid w:val="00161B51"/>
    <w:rsid w:val="001628B9"/>
    <w:rsid w:val="00163BBA"/>
    <w:rsid w:val="001640F1"/>
    <w:rsid w:val="00164890"/>
    <w:rsid w:val="00164F5B"/>
    <w:rsid w:val="0016563E"/>
    <w:rsid w:val="00165D8B"/>
    <w:rsid w:val="0016612B"/>
    <w:rsid w:val="00166DCC"/>
    <w:rsid w:val="00171C5D"/>
    <w:rsid w:val="00171CA9"/>
    <w:rsid w:val="00172736"/>
    <w:rsid w:val="00172EA3"/>
    <w:rsid w:val="00172F28"/>
    <w:rsid w:val="001734DC"/>
    <w:rsid w:val="001738FF"/>
    <w:rsid w:val="00173F71"/>
    <w:rsid w:val="00174372"/>
    <w:rsid w:val="00174F87"/>
    <w:rsid w:val="00176A2D"/>
    <w:rsid w:val="001772D6"/>
    <w:rsid w:val="00177432"/>
    <w:rsid w:val="001778E7"/>
    <w:rsid w:val="00180185"/>
    <w:rsid w:val="0018047E"/>
    <w:rsid w:val="0018081B"/>
    <w:rsid w:val="00180982"/>
    <w:rsid w:val="00180AF8"/>
    <w:rsid w:val="001828ED"/>
    <w:rsid w:val="00183115"/>
    <w:rsid w:val="00185631"/>
    <w:rsid w:val="0018650E"/>
    <w:rsid w:val="00186604"/>
    <w:rsid w:val="00186F5A"/>
    <w:rsid w:val="00193D26"/>
    <w:rsid w:val="00193F95"/>
    <w:rsid w:val="0019407F"/>
    <w:rsid w:val="00194BBD"/>
    <w:rsid w:val="00196607"/>
    <w:rsid w:val="00196FB1"/>
    <w:rsid w:val="001A0E9E"/>
    <w:rsid w:val="001A1F0F"/>
    <w:rsid w:val="001A3B72"/>
    <w:rsid w:val="001A4155"/>
    <w:rsid w:val="001A43BC"/>
    <w:rsid w:val="001A4C3A"/>
    <w:rsid w:val="001A5A12"/>
    <w:rsid w:val="001B017D"/>
    <w:rsid w:val="001B0F13"/>
    <w:rsid w:val="001B15D7"/>
    <w:rsid w:val="001B163B"/>
    <w:rsid w:val="001B386B"/>
    <w:rsid w:val="001B4718"/>
    <w:rsid w:val="001B4CA6"/>
    <w:rsid w:val="001B57BC"/>
    <w:rsid w:val="001B7BF8"/>
    <w:rsid w:val="001B7DA7"/>
    <w:rsid w:val="001C094B"/>
    <w:rsid w:val="001C1EBA"/>
    <w:rsid w:val="001C209E"/>
    <w:rsid w:val="001C29F8"/>
    <w:rsid w:val="001C2C21"/>
    <w:rsid w:val="001C39E9"/>
    <w:rsid w:val="001C626B"/>
    <w:rsid w:val="001C6621"/>
    <w:rsid w:val="001C7344"/>
    <w:rsid w:val="001C795B"/>
    <w:rsid w:val="001C7DA9"/>
    <w:rsid w:val="001D00DF"/>
    <w:rsid w:val="001D0D10"/>
    <w:rsid w:val="001D1735"/>
    <w:rsid w:val="001D2609"/>
    <w:rsid w:val="001D3743"/>
    <w:rsid w:val="001D3744"/>
    <w:rsid w:val="001D5801"/>
    <w:rsid w:val="001D5FC3"/>
    <w:rsid w:val="001D615D"/>
    <w:rsid w:val="001D770F"/>
    <w:rsid w:val="001D7E31"/>
    <w:rsid w:val="001E10FA"/>
    <w:rsid w:val="001E1356"/>
    <w:rsid w:val="001E1E00"/>
    <w:rsid w:val="001E289A"/>
    <w:rsid w:val="001E4785"/>
    <w:rsid w:val="001E5AAF"/>
    <w:rsid w:val="001E5C44"/>
    <w:rsid w:val="001E5E29"/>
    <w:rsid w:val="001E5EF5"/>
    <w:rsid w:val="001E673B"/>
    <w:rsid w:val="001E6A84"/>
    <w:rsid w:val="001F00C7"/>
    <w:rsid w:val="001F03F8"/>
    <w:rsid w:val="001F1811"/>
    <w:rsid w:val="001F3331"/>
    <w:rsid w:val="001F3CF7"/>
    <w:rsid w:val="001F43A3"/>
    <w:rsid w:val="001F47A7"/>
    <w:rsid w:val="001F4935"/>
    <w:rsid w:val="001F5A3D"/>
    <w:rsid w:val="001F6B24"/>
    <w:rsid w:val="001F7DFA"/>
    <w:rsid w:val="002009EF"/>
    <w:rsid w:val="00200B91"/>
    <w:rsid w:val="00200E45"/>
    <w:rsid w:val="0020166F"/>
    <w:rsid w:val="00201D06"/>
    <w:rsid w:val="002020E8"/>
    <w:rsid w:val="002021C5"/>
    <w:rsid w:val="00203236"/>
    <w:rsid w:val="002035FD"/>
    <w:rsid w:val="00203A33"/>
    <w:rsid w:val="002044A6"/>
    <w:rsid w:val="00204713"/>
    <w:rsid w:val="00204BED"/>
    <w:rsid w:val="0020556D"/>
    <w:rsid w:val="00205D53"/>
    <w:rsid w:val="002068C5"/>
    <w:rsid w:val="0020698C"/>
    <w:rsid w:val="002071FF"/>
    <w:rsid w:val="00207778"/>
    <w:rsid w:val="002104F5"/>
    <w:rsid w:val="00210A6F"/>
    <w:rsid w:val="00211830"/>
    <w:rsid w:val="00212527"/>
    <w:rsid w:val="0021420A"/>
    <w:rsid w:val="002145EF"/>
    <w:rsid w:val="00214662"/>
    <w:rsid w:val="00214AFB"/>
    <w:rsid w:val="002157D5"/>
    <w:rsid w:val="00215B46"/>
    <w:rsid w:val="002162F0"/>
    <w:rsid w:val="00217414"/>
    <w:rsid w:val="0021766A"/>
    <w:rsid w:val="00217E28"/>
    <w:rsid w:val="002202D0"/>
    <w:rsid w:val="00220958"/>
    <w:rsid w:val="00220C77"/>
    <w:rsid w:val="002219A5"/>
    <w:rsid w:val="00223319"/>
    <w:rsid w:val="00223F61"/>
    <w:rsid w:val="00224671"/>
    <w:rsid w:val="002247BA"/>
    <w:rsid w:val="00224F74"/>
    <w:rsid w:val="00225824"/>
    <w:rsid w:val="0022661D"/>
    <w:rsid w:val="002323B0"/>
    <w:rsid w:val="00234D37"/>
    <w:rsid w:val="00235A31"/>
    <w:rsid w:val="00237F89"/>
    <w:rsid w:val="0024022D"/>
    <w:rsid w:val="00240984"/>
    <w:rsid w:val="00240E3E"/>
    <w:rsid w:val="0024144D"/>
    <w:rsid w:val="00241D67"/>
    <w:rsid w:val="00241EF2"/>
    <w:rsid w:val="00242157"/>
    <w:rsid w:val="00242449"/>
    <w:rsid w:val="002444DE"/>
    <w:rsid w:val="002447B7"/>
    <w:rsid w:val="00245072"/>
    <w:rsid w:val="002450AA"/>
    <w:rsid w:val="002462AD"/>
    <w:rsid w:val="00246511"/>
    <w:rsid w:val="002468DF"/>
    <w:rsid w:val="002471B6"/>
    <w:rsid w:val="002515CF"/>
    <w:rsid w:val="00251804"/>
    <w:rsid w:val="00251D5D"/>
    <w:rsid w:val="00251FCD"/>
    <w:rsid w:val="00252E8F"/>
    <w:rsid w:val="00253286"/>
    <w:rsid w:val="00253A75"/>
    <w:rsid w:val="00253FAF"/>
    <w:rsid w:val="0025540A"/>
    <w:rsid w:val="00257226"/>
    <w:rsid w:val="002575C9"/>
    <w:rsid w:val="0026177D"/>
    <w:rsid w:val="00261A9C"/>
    <w:rsid w:val="00261D78"/>
    <w:rsid w:val="00261E25"/>
    <w:rsid w:val="00261F86"/>
    <w:rsid w:val="00262FDB"/>
    <w:rsid w:val="0026381C"/>
    <w:rsid w:val="00263B61"/>
    <w:rsid w:val="00264D5E"/>
    <w:rsid w:val="00265C69"/>
    <w:rsid w:val="0026650D"/>
    <w:rsid w:val="002666F6"/>
    <w:rsid w:val="0026674C"/>
    <w:rsid w:val="002669FF"/>
    <w:rsid w:val="00267D79"/>
    <w:rsid w:val="0027039D"/>
    <w:rsid w:val="00270C36"/>
    <w:rsid w:val="00271073"/>
    <w:rsid w:val="00271410"/>
    <w:rsid w:val="00273582"/>
    <w:rsid w:val="002746A8"/>
    <w:rsid w:val="00274B83"/>
    <w:rsid w:val="00276F7B"/>
    <w:rsid w:val="00277D8E"/>
    <w:rsid w:val="0028041E"/>
    <w:rsid w:val="002804C0"/>
    <w:rsid w:val="00280A08"/>
    <w:rsid w:val="00281A0D"/>
    <w:rsid w:val="00281F7F"/>
    <w:rsid w:val="002820D3"/>
    <w:rsid w:val="0028221C"/>
    <w:rsid w:val="00282D69"/>
    <w:rsid w:val="00283280"/>
    <w:rsid w:val="00284A48"/>
    <w:rsid w:val="002868A7"/>
    <w:rsid w:val="00286A0A"/>
    <w:rsid w:val="00287165"/>
    <w:rsid w:val="0028746E"/>
    <w:rsid w:val="002874C2"/>
    <w:rsid w:val="0029048D"/>
    <w:rsid w:val="002924A7"/>
    <w:rsid w:val="002928C6"/>
    <w:rsid w:val="002933E9"/>
    <w:rsid w:val="0029355E"/>
    <w:rsid w:val="002936CA"/>
    <w:rsid w:val="0029381E"/>
    <w:rsid w:val="00293D1E"/>
    <w:rsid w:val="00294289"/>
    <w:rsid w:val="00295170"/>
    <w:rsid w:val="0029662B"/>
    <w:rsid w:val="00296723"/>
    <w:rsid w:val="00296B16"/>
    <w:rsid w:val="00297718"/>
    <w:rsid w:val="002A0393"/>
    <w:rsid w:val="002A128D"/>
    <w:rsid w:val="002A155E"/>
    <w:rsid w:val="002A2D26"/>
    <w:rsid w:val="002A2D77"/>
    <w:rsid w:val="002A2E67"/>
    <w:rsid w:val="002A35EA"/>
    <w:rsid w:val="002A389F"/>
    <w:rsid w:val="002A3C5D"/>
    <w:rsid w:val="002A4175"/>
    <w:rsid w:val="002A51D3"/>
    <w:rsid w:val="002A667C"/>
    <w:rsid w:val="002A718C"/>
    <w:rsid w:val="002B079D"/>
    <w:rsid w:val="002B0BEE"/>
    <w:rsid w:val="002B1748"/>
    <w:rsid w:val="002B1BC9"/>
    <w:rsid w:val="002B1C20"/>
    <w:rsid w:val="002B374B"/>
    <w:rsid w:val="002B3D70"/>
    <w:rsid w:val="002B543D"/>
    <w:rsid w:val="002B6188"/>
    <w:rsid w:val="002B6233"/>
    <w:rsid w:val="002B6C92"/>
    <w:rsid w:val="002B7600"/>
    <w:rsid w:val="002B7837"/>
    <w:rsid w:val="002B7F44"/>
    <w:rsid w:val="002C2E13"/>
    <w:rsid w:val="002C3053"/>
    <w:rsid w:val="002C333F"/>
    <w:rsid w:val="002C35C1"/>
    <w:rsid w:val="002C39C6"/>
    <w:rsid w:val="002C4194"/>
    <w:rsid w:val="002C4999"/>
    <w:rsid w:val="002C4D8D"/>
    <w:rsid w:val="002C4DF5"/>
    <w:rsid w:val="002C6806"/>
    <w:rsid w:val="002C77F0"/>
    <w:rsid w:val="002C7B15"/>
    <w:rsid w:val="002D0258"/>
    <w:rsid w:val="002D0FF4"/>
    <w:rsid w:val="002D212E"/>
    <w:rsid w:val="002D3C39"/>
    <w:rsid w:val="002D4193"/>
    <w:rsid w:val="002D4CD4"/>
    <w:rsid w:val="002D4E95"/>
    <w:rsid w:val="002D63D9"/>
    <w:rsid w:val="002D64D9"/>
    <w:rsid w:val="002D682C"/>
    <w:rsid w:val="002E01A7"/>
    <w:rsid w:val="002E059F"/>
    <w:rsid w:val="002E1E55"/>
    <w:rsid w:val="002E2824"/>
    <w:rsid w:val="002E378C"/>
    <w:rsid w:val="002E44BF"/>
    <w:rsid w:val="002E5E9D"/>
    <w:rsid w:val="002E6434"/>
    <w:rsid w:val="002E64DE"/>
    <w:rsid w:val="002E7999"/>
    <w:rsid w:val="002F0251"/>
    <w:rsid w:val="002F1C77"/>
    <w:rsid w:val="002F1ED9"/>
    <w:rsid w:val="002F2DAE"/>
    <w:rsid w:val="002F3430"/>
    <w:rsid w:val="002F3975"/>
    <w:rsid w:val="002F7E6A"/>
    <w:rsid w:val="003008EC"/>
    <w:rsid w:val="0030139A"/>
    <w:rsid w:val="003028C1"/>
    <w:rsid w:val="00303F64"/>
    <w:rsid w:val="00304BA9"/>
    <w:rsid w:val="00304F8C"/>
    <w:rsid w:val="00306D32"/>
    <w:rsid w:val="0030712C"/>
    <w:rsid w:val="00307E35"/>
    <w:rsid w:val="003105B8"/>
    <w:rsid w:val="00311448"/>
    <w:rsid w:val="00311B85"/>
    <w:rsid w:val="00312909"/>
    <w:rsid w:val="00312BD8"/>
    <w:rsid w:val="0031331A"/>
    <w:rsid w:val="003134CB"/>
    <w:rsid w:val="003168FD"/>
    <w:rsid w:val="00321463"/>
    <w:rsid w:val="00322319"/>
    <w:rsid w:val="00322360"/>
    <w:rsid w:val="0032274B"/>
    <w:rsid w:val="00322A57"/>
    <w:rsid w:val="00322BB3"/>
    <w:rsid w:val="00323F92"/>
    <w:rsid w:val="00324057"/>
    <w:rsid w:val="00326580"/>
    <w:rsid w:val="0033006D"/>
    <w:rsid w:val="0033073B"/>
    <w:rsid w:val="00330F3A"/>
    <w:rsid w:val="00331169"/>
    <w:rsid w:val="00332E51"/>
    <w:rsid w:val="00335C7A"/>
    <w:rsid w:val="00335F53"/>
    <w:rsid w:val="0033609B"/>
    <w:rsid w:val="003366DE"/>
    <w:rsid w:val="00337550"/>
    <w:rsid w:val="003376C3"/>
    <w:rsid w:val="0033797A"/>
    <w:rsid w:val="0034090D"/>
    <w:rsid w:val="00340B62"/>
    <w:rsid w:val="00340D4C"/>
    <w:rsid w:val="00340FCF"/>
    <w:rsid w:val="0034295D"/>
    <w:rsid w:val="003429E2"/>
    <w:rsid w:val="00345CF5"/>
    <w:rsid w:val="00346677"/>
    <w:rsid w:val="0034797E"/>
    <w:rsid w:val="00347FA2"/>
    <w:rsid w:val="00350691"/>
    <w:rsid w:val="0035092D"/>
    <w:rsid w:val="003509B3"/>
    <w:rsid w:val="00351003"/>
    <w:rsid w:val="00351111"/>
    <w:rsid w:val="00351A33"/>
    <w:rsid w:val="00353AE8"/>
    <w:rsid w:val="00353CB3"/>
    <w:rsid w:val="00353E44"/>
    <w:rsid w:val="00355447"/>
    <w:rsid w:val="003573C2"/>
    <w:rsid w:val="003605AE"/>
    <w:rsid w:val="003620BB"/>
    <w:rsid w:val="003631F0"/>
    <w:rsid w:val="00364BD1"/>
    <w:rsid w:val="00365196"/>
    <w:rsid w:val="00367B88"/>
    <w:rsid w:val="00367BBF"/>
    <w:rsid w:val="00370064"/>
    <w:rsid w:val="00370BFE"/>
    <w:rsid w:val="00371321"/>
    <w:rsid w:val="00371637"/>
    <w:rsid w:val="00372C95"/>
    <w:rsid w:val="00374B79"/>
    <w:rsid w:val="00374D6D"/>
    <w:rsid w:val="003759EA"/>
    <w:rsid w:val="0037770B"/>
    <w:rsid w:val="00380984"/>
    <w:rsid w:val="003826E2"/>
    <w:rsid w:val="00383B91"/>
    <w:rsid w:val="003849C9"/>
    <w:rsid w:val="00385172"/>
    <w:rsid w:val="003878B2"/>
    <w:rsid w:val="00391342"/>
    <w:rsid w:val="00393599"/>
    <w:rsid w:val="003942B4"/>
    <w:rsid w:val="00394611"/>
    <w:rsid w:val="00394B7D"/>
    <w:rsid w:val="00394EF2"/>
    <w:rsid w:val="003965BA"/>
    <w:rsid w:val="00396788"/>
    <w:rsid w:val="003973AB"/>
    <w:rsid w:val="003A087B"/>
    <w:rsid w:val="003A1623"/>
    <w:rsid w:val="003A1D84"/>
    <w:rsid w:val="003A2CE3"/>
    <w:rsid w:val="003A2F43"/>
    <w:rsid w:val="003A3856"/>
    <w:rsid w:val="003A3B15"/>
    <w:rsid w:val="003A425E"/>
    <w:rsid w:val="003A4659"/>
    <w:rsid w:val="003A61C9"/>
    <w:rsid w:val="003A67C0"/>
    <w:rsid w:val="003A69FA"/>
    <w:rsid w:val="003A6EFF"/>
    <w:rsid w:val="003A7788"/>
    <w:rsid w:val="003A7C24"/>
    <w:rsid w:val="003A7F6D"/>
    <w:rsid w:val="003B1E4D"/>
    <w:rsid w:val="003B21B6"/>
    <w:rsid w:val="003B23A5"/>
    <w:rsid w:val="003B26C3"/>
    <w:rsid w:val="003B275D"/>
    <w:rsid w:val="003B352D"/>
    <w:rsid w:val="003B3E96"/>
    <w:rsid w:val="003B45F7"/>
    <w:rsid w:val="003B6285"/>
    <w:rsid w:val="003B6D50"/>
    <w:rsid w:val="003B6F32"/>
    <w:rsid w:val="003B7995"/>
    <w:rsid w:val="003C0654"/>
    <w:rsid w:val="003C101F"/>
    <w:rsid w:val="003C2495"/>
    <w:rsid w:val="003C3BBC"/>
    <w:rsid w:val="003C3E5D"/>
    <w:rsid w:val="003C41FF"/>
    <w:rsid w:val="003C4D1F"/>
    <w:rsid w:val="003C5608"/>
    <w:rsid w:val="003C62A7"/>
    <w:rsid w:val="003C6957"/>
    <w:rsid w:val="003D09C3"/>
    <w:rsid w:val="003D1F5A"/>
    <w:rsid w:val="003D36F9"/>
    <w:rsid w:val="003D3845"/>
    <w:rsid w:val="003D3B1E"/>
    <w:rsid w:val="003D4100"/>
    <w:rsid w:val="003D4CB8"/>
    <w:rsid w:val="003D7639"/>
    <w:rsid w:val="003D7A8D"/>
    <w:rsid w:val="003D7AF6"/>
    <w:rsid w:val="003E192B"/>
    <w:rsid w:val="003E1BF8"/>
    <w:rsid w:val="003E4F20"/>
    <w:rsid w:val="003E582F"/>
    <w:rsid w:val="003E5D88"/>
    <w:rsid w:val="003E6B7E"/>
    <w:rsid w:val="003E7C6F"/>
    <w:rsid w:val="003F036D"/>
    <w:rsid w:val="003F075B"/>
    <w:rsid w:val="003F0E78"/>
    <w:rsid w:val="003F1814"/>
    <w:rsid w:val="003F1EDA"/>
    <w:rsid w:val="003F265C"/>
    <w:rsid w:val="003F4570"/>
    <w:rsid w:val="003F4BEC"/>
    <w:rsid w:val="003F4FFD"/>
    <w:rsid w:val="003F5A76"/>
    <w:rsid w:val="003F766B"/>
    <w:rsid w:val="004017CA"/>
    <w:rsid w:val="00401C30"/>
    <w:rsid w:val="00402D45"/>
    <w:rsid w:val="00404A08"/>
    <w:rsid w:val="00404A15"/>
    <w:rsid w:val="004051EC"/>
    <w:rsid w:val="00405ABE"/>
    <w:rsid w:val="00406E02"/>
    <w:rsid w:val="004070CB"/>
    <w:rsid w:val="0040775D"/>
    <w:rsid w:val="00407E73"/>
    <w:rsid w:val="0041123E"/>
    <w:rsid w:val="00411AD0"/>
    <w:rsid w:val="004121B4"/>
    <w:rsid w:val="00412CD9"/>
    <w:rsid w:val="00413D8B"/>
    <w:rsid w:val="00414944"/>
    <w:rsid w:val="00415FEA"/>
    <w:rsid w:val="0041649D"/>
    <w:rsid w:val="004173FA"/>
    <w:rsid w:val="00420432"/>
    <w:rsid w:val="00420867"/>
    <w:rsid w:val="00420DCB"/>
    <w:rsid w:val="0042196A"/>
    <w:rsid w:val="00421D3C"/>
    <w:rsid w:val="004228B8"/>
    <w:rsid w:val="00422D21"/>
    <w:rsid w:val="00422F18"/>
    <w:rsid w:val="00423F34"/>
    <w:rsid w:val="00425DF1"/>
    <w:rsid w:val="00426903"/>
    <w:rsid w:val="0042717C"/>
    <w:rsid w:val="00427B9F"/>
    <w:rsid w:val="00427BAB"/>
    <w:rsid w:val="00427C3F"/>
    <w:rsid w:val="00427C87"/>
    <w:rsid w:val="00430027"/>
    <w:rsid w:val="00430869"/>
    <w:rsid w:val="00431CF1"/>
    <w:rsid w:val="0043228A"/>
    <w:rsid w:val="00432556"/>
    <w:rsid w:val="004325A3"/>
    <w:rsid w:val="0043365D"/>
    <w:rsid w:val="00434CE4"/>
    <w:rsid w:val="00436D28"/>
    <w:rsid w:val="00436E79"/>
    <w:rsid w:val="004403A2"/>
    <w:rsid w:val="00441BEA"/>
    <w:rsid w:val="0044492F"/>
    <w:rsid w:val="00445102"/>
    <w:rsid w:val="004451B1"/>
    <w:rsid w:val="00445F9B"/>
    <w:rsid w:val="00446BC6"/>
    <w:rsid w:val="00447015"/>
    <w:rsid w:val="004500B5"/>
    <w:rsid w:val="00454D38"/>
    <w:rsid w:val="004562FC"/>
    <w:rsid w:val="00457C67"/>
    <w:rsid w:val="00461536"/>
    <w:rsid w:val="00461D3D"/>
    <w:rsid w:val="00463AB6"/>
    <w:rsid w:val="00463B59"/>
    <w:rsid w:val="00463C4E"/>
    <w:rsid w:val="00463D10"/>
    <w:rsid w:val="004660F2"/>
    <w:rsid w:val="004704C6"/>
    <w:rsid w:val="00470977"/>
    <w:rsid w:val="00471FB6"/>
    <w:rsid w:val="004725E0"/>
    <w:rsid w:val="00474176"/>
    <w:rsid w:val="004743BB"/>
    <w:rsid w:val="00474B45"/>
    <w:rsid w:val="00475B74"/>
    <w:rsid w:val="00475B9D"/>
    <w:rsid w:val="00475F0B"/>
    <w:rsid w:val="00476D86"/>
    <w:rsid w:val="0048007B"/>
    <w:rsid w:val="00480458"/>
    <w:rsid w:val="0048082E"/>
    <w:rsid w:val="00480FC2"/>
    <w:rsid w:val="0048199D"/>
    <w:rsid w:val="00482860"/>
    <w:rsid w:val="004833EE"/>
    <w:rsid w:val="00483500"/>
    <w:rsid w:val="0048372F"/>
    <w:rsid w:val="00483DB9"/>
    <w:rsid w:val="004851BE"/>
    <w:rsid w:val="004858AB"/>
    <w:rsid w:val="00485B3A"/>
    <w:rsid w:val="00486556"/>
    <w:rsid w:val="004910B6"/>
    <w:rsid w:val="004911FF"/>
    <w:rsid w:val="0049156C"/>
    <w:rsid w:val="00491BFC"/>
    <w:rsid w:val="00491D37"/>
    <w:rsid w:val="00491D67"/>
    <w:rsid w:val="00492187"/>
    <w:rsid w:val="0049289F"/>
    <w:rsid w:val="00492B01"/>
    <w:rsid w:val="0049348F"/>
    <w:rsid w:val="00494270"/>
    <w:rsid w:val="004942D0"/>
    <w:rsid w:val="0049554A"/>
    <w:rsid w:val="00495555"/>
    <w:rsid w:val="004965EA"/>
    <w:rsid w:val="004A04E0"/>
    <w:rsid w:val="004A0ADB"/>
    <w:rsid w:val="004A0C57"/>
    <w:rsid w:val="004A0CAF"/>
    <w:rsid w:val="004A0CDE"/>
    <w:rsid w:val="004A1212"/>
    <w:rsid w:val="004A217A"/>
    <w:rsid w:val="004A226A"/>
    <w:rsid w:val="004A3977"/>
    <w:rsid w:val="004A3A3E"/>
    <w:rsid w:val="004A48FC"/>
    <w:rsid w:val="004A4AE9"/>
    <w:rsid w:val="004A7316"/>
    <w:rsid w:val="004B0638"/>
    <w:rsid w:val="004B065E"/>
    <w:rsid w:val="004B318B"/>
    <w:rsid w:val="004B4590"/>
    <w:rsid w:val="004B551C"/>
    <w:rsid w:val="004B552C"/>
    <w:rsid w:val="004B6243"/>
    <w:rsid w:val="004B63F0"/>
    <w:rsid w:val="004B662B"/>
    <w:rsid w:val="004B6BC8"/>
    <w:rsid w:val="004B7240"/>
    <w:rsid w:val="004B787B"/>
    <w:rsid w:val="004B7BC9"/>
    <w:rsid w:val="004C075E"/>
    <w:rsid w:val="004C2C21"/>
    <w:rsid w:val="004C3225"/>
    <w:rsid w:val="004C34AC"/>
    <w:rsid w:val="004C4673"/>
    <w:rsid w:val="004C4F6E"/>
    <w:rsid w:val="004C6679"/>
    <w:rsid w:val="004D1031"/>
    <w:rsid w:val="004D2468"/>
    <w:rsid w:val="004D3451"/>
    <w:rsid w:val="004D4434"/>
    <w:rsid w:val="004E0602"/>
    <w:rsid w:val="004E0A5E"/>
    <w:rsid w:val="004E3BEC"/>
    <w:rsid w:val="004E3EFB"/>
    <w:rsid w:val="004E44B7"/>
    <w:rsid w:val="004E727A"/>
    <w:rsid w:val="004E7464"/>
    <w:rsid w:val="004E7643"/>
    <w:rsid w:val="004E774C"/>
    <w:rsid w:val="004E7A44"/>
    <w:rsid w:val="004F0DD1"/>
    <w:rsid w:val="004F109C"/>
    <w:rsid w:val="004F217B"/>
    <w:rsid w:val="004F3273"/>
    <w:rsid w:val="004F366D"/>
    <w:rsid w:val="004F39A8"/>
    <w:rsid w:val="004F3CAB"/>
    <w:rsid w:val="004F46E1"/>
    <w:rsid w:val="004F5405"/>
    <w:rsid w:val="004F5B7D"/>
    <w:rsid w:val="004F6E91"/>
    <w:rsid w:val="004F7273"/>
    <w:rsid w:val="00500A75"/>
    <w:rsid w:val="00502F25"/>
    <w:rsid w:val="00503A67"/>
    <w:rsid w:val="00503FA7"/>
    <w:rsid w:val="00504319"/>
    <w:rsid w:val="005071EF"/>
    <w:rsid w:val="0050785E"/>
    <w:rsid w:val="00510943"/>
    <w:rsid w:val="00510F7C"/>
    <w:rsid w:val="00511F27"/>
    <w:rsid w:val="00512079"/>
    <w:rsid w:val="0051211E"/>
    <w:rsid w:val="00512176"/>
    <w:rsid w:val="0051323F"/>
    <w:rsid w:val="0051336F"/>
    <w:rsid w:val="00513D73"/>
    <w:rsid w:val="00514CDF"/>
    <w:rsid w:val="00516143"/>
    <w:rsid w:val="00516202"/>
    <w:rsid w:val="00517AC8"/>
    <w:rsid w:val="00517FCE"/>
    <w:rsid w:val="00520B96"/>
    <w:rsid w:val="00521DD0"/>
    <w:rsid w:val="00521EB5"/>
    <w:rsid w:val="00525388"/>
    <w:rsid w:val="00525671"/>
    <w:rsid w:val="00530447"/>
    <w:rsid w:val="00530E85"/>
    <w:rsid w:val="0053158C"/>
    <w:rsid w:val="00531FC5"/>
    <w:rsid w:val="00532364"/>
    <w:rsid w:val="00533A99"/>
    <w:rsid w:val="005346EE"/>
    <w:rsid w:val="005347C1"/>
    <w:rsid w:val="005362DE"/>
    <w:rsid w:val="0053732D"/>
    <w:rsid w:val="00537514"/>
    <w:rsid w:val="0054133F"/>
    <w:rsid w:val="0054179A"/>
    <w:rsid w:val="00542E7D"/>
    <w:rsid w:val="0054308D"/>
    <w:rsid w:val="00545DBD"/>
    <w:rsid w:val="00546ECD"/>
    <w:rsid w:val="00550188"/>
    <w:rsid w:val="005503D8"/>
    <w:rsid w:val="00551EEE"/>
    <w:rsid w:val="0055258A"/>
    <w:rsid w:val="00554487"/>
    <w:rsid w:val="005544E3"/>
    <w:rsid w:val="005548A7"/>
    <w:rsid w:val="00554C3D"/>
    <w:rsid w:val="005556CF"/>
    <w:rsid w:val="00555AE2"/>
    <w:rsid w:val="00556924"/>
    <w:rsid w:val="00557BB5"/>
    <w:rsid w:val="00557C21"/>
    <w:rsid w:val="005602D0"/>
    <w:rsid w:val="0056278E"/>
    <w:rsid w:val="00562D00"/>
    <w:rsid w:val="00563F7B"/>
    <w:rsid w:val="00565234"/>
    <w:rsid w:val="00566C7C"/>
    <w:rsid w:val="0056717B"/>
    <w:rsid w:val="00567247"/>
    <w:rsid w:val="00570A6F"/>
    <w:rsid w:val="00570DC0"/>
    <w:rsid w:val="005729DB"/>
    <w:rsid w:val="00572B3C"/>
    <w:rsid w:val="00574FF6"/>
    <w:rsid w:val="005753B6"/>
    <w:rsid w:val="00577E70"/>
    <w:rsid w:val="00580CA8"/>
    <w:rsid w:val="00581025"/>
    <w:rsid w:val="00581B54"/>
    <w:rsid w:val="00581C83"/>
    <w:rsid w:val="00581CFD"/>
    <w:rsid w:val="00582591"/>
    <w:rsid w:val="005828AE"/>
    <w:rsid w:val="00584A29"/>
    <w:rsid w:val="00586AF2"/>
    <w:rsid w:val="00586BB6"/>
    <w:rsid w:val="00586DC7"/>
    <w:rsid w:val="005875C1"/>
    <w:rsid w:val="00587B02"/>
    <w:rsid w:val="00590273"/>
    <w:rsid w:val="005909ED"/>
    <w:rsid w:val="00591CFD"/>
    <w:rsid w:val="005938B3"/>
    <w:rsid w:val="00595A3E"/>
    <w:rsid w:val="00595EAB"/>
    <w:rsid w:val="005965D7"/>
    <w:rsid w:val="0059662F"/>
    <w:rsid w:val="005969E4"/>
    <w:rsid w:val="00596B73"/>
    <w:rsid w:val="00597D39"/>
    <w:rsid w:val="005A1AEC"/>
    <w:rsid w:val="005A1CEC"/>
    <w:rsid w:val="005A24FB"/>
    <w:rsid w:val="005A2F78"/>
    <w:rsid w:val="005A330D"/>
    <w:rsid w:val="005A3456"/>
    <w:rsid w:val="005A3877"/>
    <w:rsid w:val="005A4ADB"/>
    <w:rsid w:val="005A5099"/>
    <w:rsid w:val="005A6149"/>
    <w:rsid w:val="005A7774"/>
    <w:rsid w:val="005B2D5D"/>
    <w:rsid w:val="005B2E07"/>
    <w:rsid w:val="005B60A5"/>
    <w:rsid w:val="005B7615"/>
    <w:rsid w:val="005C0419"/>
    <w:rsid w:val="005C0FF2"/>
    <w:rsid w:val="005C2664"/>
    <w:rsid w:val="005C33EA"/>
    <w:rsid w:val="005C3ACE"/>
    <w:rsid w:val="005C4EB3"/>
    <w:rsid w:val="005D1C06"/>
    <w:rsid w:val="005D2494"/>
    <w:rsid w:val="005D2E4F"/>
    <w:rsid w:val="005D3247"/>
    <w:rsid w:val="005D340B"/>
    <w:rsid w:val="005D3B7C"/>
    <w:rsid w:val="005D43F2"/>
    <w:rsid w:val="005D4440"/>
    <w:rsid w:val="005D45DA"/>
    <w:rsid w:val="005D6914"/>
    <w:rsid w:val="005D737F"/>
    <w:rsid w:val="005E0EB7"/>
    <w:rsid w:val="005E1915"/>
    <w:rsid w:val="005E265D"/>
    <w:rsid w:val="005E2788"/>
    <w:rsid w:val="005E3236"/>
    <w:rsid w:val="005E3F69"/>
    <w:rsid w:val="005E5594"/>
    <w:rsid w:val="005E588D"/>
    <w:rsid w:val="005E5A0A"/>
    <w:rsid w:val="005E5D6B"/>
    <w:rsid w:val="005E64B5"/>
    <w:rsid w:val="005E7C15"/>
    <w:rsid w:val="005F08D3"/>
    <w:rsid w:val="005F19A0"/>
    <w:rsid w:val="005F19AF"/>
    <w:rsid w:val="005F1EA2"/>
    <w:rsid w:val="005F2056"/>
    <w:rsid w:val="005F265D"/>
    <w:rsid w:val="005F41DC"/>
    <w:rsid w:val="005F57E8"/>
    <w:rsid w:val="0060040B"/>
    <w:rsid w:val="0060086D"/>
    <w:rsid w:val="00601906"/>
    <w:rsid w:val="00602150"/>
    <w:rsid w:val="006023B8"/>
    <w:rsid w:val="006044BA"/>
    <w:rsid w:val="0060586A"/>
    <w:rsid w:val="00605E02"/>
    <w:rsid w:val="00607813"/>
    <w:rsid w:val="006078F5"/>
    <w:rsid w:val="00607EBE"/>
    <w:rsid w:val="00610274"/>
    <w:rsid w:val="00610FD3"/>
    <w:rsid w:val="006117B5"/>
    <w:rsid w:val="00611A32"/>
    <w:rsid w:val="00613304"/>
    <w:rsid w:val="006138B3"/>
    <w:rsid w:val="0061437C"/>
    <w:rsid w:val="00614A5A"/>
    <w:rsid w:val="00614AD3"/>
    <w:rsid w:val="00616EFF"/>
    <w:rsid w:val="00617373"/>
    <w:rsid w:val="00617418"/>
    <w:rsid w:val="00620F65"/>
    <w:rsid w:val="006219AA"/>
    <w:rsid w:val="00622A29"/>
    <w:rsid w:val="0062662A"/>
    <w:rsid w:val="00627720"/>
    <w:rsid w:val="00630654"/>
    <w:rsid w:val="00631042"/>
    <w:rsid w:val="0063129A"/>
    <w:rsid w:val="006312F0"/>
    <w:rsid w:val="00631C18"/>
    <w:rsid w:val="00632253"/>
    <w:rsid w:val="006347FA"/>
    <w:rsid w:val="00634929"/>
    <w:rsid w:val="0063492C"/>
    <w:rsid w:val="00634B49"/>
    <w:rsid w:val="00634C3A"/>
    <w:rsid w:val="00635E05"/>
    <w:rsid w:val="00640121"/>
    <w:rsid w:val="00640D3B"/>
    <w:rsid w:val="00641C1E"/>
    <w:rsid w:val="00641F9C"/>
    <w:rsid w:val="00642552"/>
    <w:rsid w:val="00642BFD"/>
    <w:rsid w:val="00642C43"/>
    <w:rsid w:val="00642ECC"/>
    <w:rsid w:val="006454A1"/>
    <w:rsid w:val="00645B4C"/>
    <w:rsid w:val="00645E1C"/>
    <w:rsid w:val="00645F9F"/>
    <w:rsid w:val="00646777"/>
    <w:rsid w:val="00650BE0"/>
    <w:rsid w:val="00651429"/>
    <w:rsid w:val="006514D6"/>
    <w:rsid w:val="0065245C"/>
    <w:rsid w:val="00652CD4"/>
    <w:rsid w:val="00653201"/>
    <w:rsid w:val="00653D3E"/>
    <w:rsid w:val="00654518"/>
    <w:rsid w:val="006545A9"/>
    <w:rsid w:val="006552BB"/>
    <w:rsid w:val="006570F3"/>
    <w:rsid w:val="00657322"/>
    <w:rsid w:val="00657567"/>
    <w:rsid w:val="006579CF"/>
    <w:rsid w:val="006608B5"/>
    <w:rsid w:val="00661505"/>
    <w:rsid w:val="00661FFB"/>
    <w:rsid w:val="006620AB"/>
    <w:rsid w:val="006624EF"/>
    <w:rsid w:val="00662BB3"/>
    <w:rsid w:val="0066349E"/>
    <w:rsid w:val="00664351"/>
    <w:rsid w:val="006651AB"/>
    <w:rsid w:val="00665F78"/>
    <w:rsid w:val="0066621B"/>
    <w:rsid w:val="0066628A"/>
    <w:rsid w:val="006707FA"/>
    <w:rsid w:val="00671C5C"/>
    <w:rsid w:val="0067275D"/>
    <w:rsid w:val="00672F23"/>
    <w:rsid w:val="006741BA"/>
    <w:rsid w:val="006749D6"/>
    <w:rsid w:val="006768F2"/>
    <w:rsid w:val="00676E86"/>
    <w:rsid w:val="006772AD"/>
    <w:rsid w:val="00677B1A"/>
    <w:rsid w:val="00677E71"/>
    <w:rsid w:val="00680C9E"/>
    <w:rsid w:val="0068120A"/>
    <w:rsid w:val="006813F4"/>
    <w:rsid w:val="00681B73"/>
    <w:rsid w:val="006820E7"/>
    <w:rsid w:val="00682136"/>
    <w:rsid w:val="00682618"/>
    <w:rsid w:val="00682C4D"/>
    <w:rsid w:val="0068385B"/>
    <w:rsid w:val="00683F58"/>
    <w:rsid w:val="0068464A"/>
    <w:rsid w:val="00684AB9"/>
    <w:rsid w:val="00686974"/>
    <w:rsid w:val="00686D72"/>
    <w:rsid w:val="00686E4E"/>
    <w:rsid w:val="00687987"/>
    <w:rsid w:val="006900BD"/>
    <w:rsid w:val="00691A27"/>
    <w:rsid w:val="0069390D"/>
    <w:rsid w:val="006946F5"/>
    <w:rsid w:val="0069569C"/>
    <w:rsid w:val="00695EB9"/>
    <w:rsid w:val="00696171"/>
    <w:rsid w:val="00696619"/>
    <w:rsid w:val="00696769"/>
    <w:rsid w:val="00696F81"/>
    <w:rsid w:val="00697850"/>
    <w:rsid w:val="006A10EC"/>
    <w:rsid w:val="006A1FC2"/>
    <w:rsid w:val="006A3739"/>
    <w:rsid w:val="006A387E"/>
    <w:rsid w:val="006A588A"/>
    <w:rsid w:val="006A5A25"/>
    <w:rsid w:val="006A6564"/>
    <w:rsid w:val="006A68F8"/>
    <w:rsid w:val="006A720A"/>
    <w:rsid w:val="006A73D6"/>
    <w:rsid w:val="006B2C8E"/>
    <w:rsid w:val="006B2CDD"/>
    <w:rsid w:val="006B4400"/>
    <w:rsid w:val="006B46D6"/>
    <w:rsid w:val="006B5475"/>
    <w:rsid w:val="006B70A7"/>
    <w:rsid w:val="006B7202"/>
    <w:rsid w:val="006C0D09"/>
    <w:rsid w:val="006C1727"/>
    <w:rsid w:val="006C1A60"/>
    <w:rsid w:val="006C28BE"/>
    <w:rsid w:val="006C3459"/>
    <w:rsid w:val="006C4E03"/>
    <w:rsid w:val="006C5702"/>
    <w:rsid w:val="006C6057"/>
    <w:rsid w:val="006D02B7"/>
    <w:rsid w:val="006D1315"/>
    <w:rsid w:val="006D144B"/>
    <w:rsid w:val="006D1AD9"/>
    <w:rsid w:val="006D21C7"/>
    <w:rsid w:val="006D2A8D"/>
    <w:rsid w:val="006D3BE4"/>
    <w:rsid w:val="006D50B6"/>
    <w:rsid w:val="006D5C6B"/>
    <w:rsid w:val="006D73A5"/>
    <w:rsid w:val="006E019D"/>
    <w:rsid w:val="006E0492"/>
    <w:rsid w:val="006E19F7"/>
    <w:rsid w:val="006E1CD3"/>
    <w:rsid w:val="006E22FB"/>
    <w:rsid w:val="006E3BD1"/>
    <w:rsid w:val="006E3E9A"/>
    <w:rsid w:val="006E3EF7"/>
    <w:rsid w:val="006E61CA"/>
    <w:rsid w:val="006E711C"/>
    <w:rsid w:val="006E7DF6"/>
    <w:rsid w:val="006F1743"/>
    <w:rsid w:val="006F212C"/>
    <w:rsid w:val="006F222C"/>
    <w:rsid w:val="006F2A92"/>
    <w:rsid w:val="006F43B0"/>
    <w:rsid w:val="006F462F"/>
    <w:rsid w:val="006F4F0B"/>
    <w:rsid w:val="006F51D8"/>
    <w:rsid w:val="006F58EF"/>
    <w:rsid w:val="006F5B41"/>
    <w:rsid w:val="006F61EE"/>
    <w:rsid w:val="006F6947"/>
    <w:rsid w:val="006F6B79"/>
    <w:rsid w:val="006F6C57"/>
    <w:rsid w:val="006F6E54"/>
    <w:rsid w:val="007007E7"/>
    <w:rsid w:val="00700956"/>
    <w:rsid w:val="00701A65"/>
    <w:rsid w:val="0070412E"/>
    <w:rsid w:val="00704916"/>
    <w:rsid w:val="007058DA"/>
    <w:rsid w:val="007073DE"/>
    <w:rsid w:val="007074AA"/>
    <w:rsid w:val="007105BA"/>
    <w:rsid w:val="00710CB3"/>
    <w:rsid w:val="007119F9"/>
    <w:rsid w:val="007139F5"/>
    <w:rsid w:val="00713D12"/>
    <w:rsid w:val="00713F5E"/>
    <w:rsid w:val="007140BD"/>
    <w:rsid w:val="0071589A"/>
    <w:rsid w:val="00715DFE"/>
    <w:rsid w:val="00716FA2"/>
    <w:rsid w:val="0071705F"/>
    <w:rsid w:val="0072199E"/>
    <w:rsid w:val="00721FF3"/>
    <w:rsid w:val="00722E94"/>
    <w:rsid w:val="00723037"/>
    <w:rsid w:val="007235B1"/>
    <w:rsid w:val="007237BE"/>
    <w:rsid w:val="00723971"/>
    <w:rsid w:val="00725068"/>
    <w:rsid w:val="007258E5"/>
    <w:rsid w:val="00727258"/>
    <w:rsid w:val="00734328"/>
    <w:rsid w:val="00734ACC"/>
    <w:rsid w:val="0073746F"/>
    <w:rsid w:val="007377F3"/>
    <w:rsid w:val="007403DB"/>
    <w:rsid w:val="007417FE"/>
    <w:rsid w:val="00741F38"/>
    <w:rsid w:val="00742180"/>
    <w:rsid w:val="00742203"/>
    <w:rsid w:val="0074348C"/>
    <w:rsid w:val="00743B78"/>
    <w:rsid w:val="00744C7C"/>
    <w:rsid w:val="00744F49"/>
    <w:rsid w:val="00745B39"/>
    <w:rsid w:val="00745C41"/>
    <w:rsid w:val="007461AE"/>
    <w:rsid w:val="0074704D"/>
    <w:rsid w:val="00747D4E"/>
    <w:rsid w:val="007500F3"/>
    <w:rsid w:val="007503C3"/>
    <w:rsid w:val="00750F52"/>
    <w:rsid w:val="00750F54"/>
    <w:rsid w:val="00751567"/>
    <w:rsid w:val="00751BE9"/>
    <w:rsid w:val="00752982"/>
    <w:rsid w:val="00754120"/>
    <w:rsid w:val="007544A7"/>
    <w:rsid w:val="00755ACB"/>
    <w:rsid w:val="00755AE7"/>
    <w:rsid w:val="00755C9D"/>
    <w:rsid w:val="00756685"/>
    <w:rsid w:val="00756A16"/>
    <w:rsid w:val="007643F1"/>
    <w:rsid w:val="00764D48"/>
    <w:rsid w:val="00764EEB"/>
    <w:rsid w:val="00765C50"/>
    <w:rsid w:val="00765F05"/>
    <w:rsid w:val="007665C8"/>
    <w:rsid w:val="0076774A"/>
    <w:rsid w:val="007709A9"/>
    <w:rsid w:val="00770B03"/>
    <w:rsid w:val="007710A9"/>
    <w:rsid w:val="007711B3"/>
    <w:rsid w:val="0077196B"/>
    <w:rsid w:val="007720C2"/>
    <w:rsid w:val="007728A3"/>
    <w:rsid w:val="00772BCF"/>
    <w:rsid w:val="00774CC9"/>
    <w:rsid w:val="007750E4"/>
    <w:rsid w:val="007755E9"/>
    <w:rsid w:val="007763C0"/>
    <w:rsid w:val="00776DFC"/>
    <w:rsid w:val="007770CB"/>
    <w:rsid w:val="0078192D"/>
    <w:rsid w:val="00781CCE"/>
    <w:rsid w:val="00782B86"/>
    <w:rsid w:val="00782D32"/>
    <w:rsid w:val="00782D59"/>
    <w:rsid w:val="00783DAB"/>
    <w:rsid w:val="00784120"/>
    <w:rsid w:val="007848B1"/>
    <w:rsid w:val="00784E44"/>
    <w:rsid w:val="00785195"/>
    <w:rsid w:val="007854EA"/>
    <w:rsid w:val="0078632B"/>
    <w:rsid w:val="00786EF8"/>
    <w:rsid w:val="00787DCD"/>
    <w:rsid w:val="007902D0"/>
    <w:rsid w:val="007904B5"/>
    <w:rsid w:val="0079054E"/>
    <w:rsid w:val="00790A38"/>
    <w:rsid w:val="00790AC7"/>
    <w:rsid w:val="00790BA1"/>
    <w:rsid w:val="00790BE4"/>
    <w:rsid w:val="00790C9D"/>
    <w:rsid w:val="007916EF"/>
    <w:rsid w:val="00791DDD"/>
    <w:rsid w:val="00793045"/>
    <w:rsid w:val="007936E2"/>
    <w:rsid w:val="00793F18"/>
    <w:rsid w:val="00794B91"/>
    <w:rsid w:val="0079563A"/>
    <w:rsid w:val="00796472"/>
    <w:rsid w:val="00796582"/>
    <w:rsid w:val="00796605"/>
    <w:rsid w:val="00796B85"/>
    <w:rsid w:val="00797288"/>
    <w:rsid w:val="007978B2"/>
    <w:rsid w:val="00797B01"/>
    <w:rsid w:val="007A0478"/>
    <w:rsid w:val="007A081F"/>
    <w:rsid w:val="007A1BC0"/>
    <w:rsid w:val="007A2BDE"/>
    <w:rsid w:val="007A3445"/>
    <w:rsid w:val="007A44CD"/>
    <w:rsid w:val="007A480E"/>
    <w:rsid w:val="007A50DA"/>
    <w:rsid w:val="007A57E9"/>
    <w:rsid w:val="007A616C"/>
    <w:rsid w:val="007A68EF"/>
    <w:rsid w:val="007A761A"/>
    <w:rsid w:val="007B0090"/>
    <w:rsid w:val="007B06ED"/>
    <w:rsid w:val="007B0708"/>
    <w:rsid w:val="007B0DB7"/>
    <w:rsid w:val="007B0EB5"/>
    <w:rsid w:val="007B37BA"/>
    <w:rsid w:val="007B3C3E"/>
    <w:rsid w:val="007B3E16"/>
    <w:rsid w:val="007B4731"/>
    <w:rsid w:val="007B47E8"/>
    <w:rsid w:val="007B4956"/>
    <w:rsid w:val="007B4BFA"/>
    <w:rsid w:val="007B5BA7"/>
    <w:rsid w:val="007B5F93"/>
    <w:rsid w:val="007B72B7"/>
    <w:rsid w:val="007B7F97"/>
    <w:rsid w:val="007C2B6C"/>
    <w:rsid w:val="007C2DC7"/>
    <w:rsid w:val="007C36B2"/>
    <w:rsid w:val="007C4447"/>
    <w:rsid w:val="007C4612"/>
    <w:rsid w:val="007C60AA"/>
    <w:rsid w:val="007C64BD"/>
    <w:rsid w:val="007D053D"/>
    <w:rsid w:val="007D12EC"/>
    <w:rsid w:val="007D1A2A"/>
    <w:rsid w:val="007D1BE9"/>
    <w:rsid w:val="007D3062"/>
    <w:rsid w:val="007D50F5"/>
    <w:rsid w:val="007E113D"/>
    <w:rsid w:val="007E2E49"/>
    <w:rsid w:val="007E3892"/>
    <w:rsid w:val="007E39AE"/>
    <w:rsid w:val="007E48D8"/>
    <w:rsid w:val="007E575F"/>
    <w:rsid w:val="007E61EB"/>
    <w:rsid w:val="007E6F14"/>
    <w:rsid w:val="007F0FA7"/>
    <w:rsid w:val="007F12BA"/>
    <w:rsid w:val="007F1DEE"/>
    <w:rsid w:val="007F2103"/>
    <w:rsid w:val="007F23E4"/>
    <w:rsid w:val="007F24FB"/>
    <w:rsid w:val="007F2990"/>
    <w:rsid w:val="007F36AD"/>
    <w:rsid w:val="007F3765"/>
    <w:rsid w:val="007F3CB0"/>
    <w:rsid w:val="007F3EDD"/>
    <w:rsid w:val="007F45F1"/>
    <w:rsid w:val="007F48AE"/>
    <w:rsid w:val="008008D0"/>
    <w:rsid w:val="0080195D"/>
    <w:rsid w:val="00801984"/>
    <w:rsid w:val="00802749"/>
    <w:rsid w:val="00802AAA"/>
    <w:rsid w:val="008031BE"/>
    <w:rsid w:val="008031DC"/>
    <w:rsid w:val="0080414F"/>
    <w:rsid w:val="008050CF"/>
    <w:rsid w:val="00805113"/>
    <w:rsid w:val="008051F2"/>
    <w:rsid w:val="00806A7E"/>
    <w:rsid w:val="00807039"/>
    <w:rsid w:val="00807C57"/>
    <w:rsid w:val="00807ECA"/>
    <w:rsid w:val="00810DE5"/>
    <w:rsid w:val="00811C22"/>
    <w:rsid w:val="00811E39"/>
    <w:rsid w:val="00812835"/>
    <w:rsid w:val="00812F6C"/>
    <w:rsid w:val="0081318B"/>
    <w:rsid w:val="008136F8"/>
    <w:rsid w:val="00813F4C"/>
    <w:rsid w:val="00814764"/>
    <w:rsid w:val="008151A3"/>
    <w:rsid w:val="00815CAD"/>
    <w:rsid w:val="008179F9"/>
    <w:rsid w:val="00817CA1"/>
    <w:rsid w:val="008208BB"/>
    <w:rsid w:val="00820FA4"/>
    <w:rsid w:val="0082275E"/>
    <w:rsid w:val="00822A18"/>
    <w:rsid w:val="00823401"/>
    <w:rsid w:val="00823583"/>
    <w:rsid w:val="00823602"/>
    <w:rsid w:val="00824412"/>
    <w:rsid w:val="00824689"/>
    <w:rsid w:val="00824D74"/>
    <w:rsid w:val="00825B66"/>
    <w:rsid w:val="00825E0D"/>
    <w:rsid w:val="008277CC"/>
    <w:rsid w:val="00831D43"/>
    <w:rsid w:val="00834F2A"/>
    <w:rsid w:val="0083511B"/>
    <w:rsid w:val="00837DE0"/>
    <w:rsid w:val="00840FCF"/>
    <w:rsid w:val="00841294"/>
    <w:rsid w:val="008420FE"/>
    <w:rsid w:val="0084286C"/>
    <w:rsid w:val="00844627"/>
    <w:rsid w:val="008449D8"/>
    <w:rsid w:val="008450CF"/>
    <w:rsid w:val="00845ABC"/>
    <w:rsid w:val="00845D3D"/>
    <w:rsid w:val="00846B62"/>
    <w:rsid w:val="00846C28"/>
    <w:rsid w:val="008472F2"/>
    <w:rsid w:val="00850F77"/>
    <w:rsid w:val="00851070"/>
    <w:rsid w:val="0085179E"/>
    <w:rsid w:val="00851957"/>
    <w:rsid w:val="00853E83"/>
    <w:rsid w:val="00853E9D"/>
    <w:rsid w:val="00854097"/>
    <w:rsid w:val="00855DCA"/>
    <w:rsid w:val="00856783"/>
    <w:rsid w:val="00856D53"/>
    <w:rsid w:val="00860E2C"/>
    <w:rsid w:val="008613F4"/>
    <w:rsid w:val="0086278E"/>
    <w:rsid w:val="008627AF"/>
    <w:rsid w:val="00862A0A"/>
    <w:rsid w:val="00862A65"/>
    <w:rsid w:val="00862BED"/>
    <w:rsid w:val="00862E35"/>
    <w:rsid w:val="0086502E"/>
    <w:rsid w:val="008655ED"/>
    <w:rsid w:val="00865CA8"/>
    <w:rsid w:val="008661E4"/>
    <w:rsid w:val="00866310"/>
    <w:rsid w:val="0087104B"/>
    <w:rsid w:val="00871992"/>
    <w:rsid w:val="008719CC"/>
    <w:rsid w:val="0087322B"/>
    <w:rsid w:val="00873632"/>
    <w:rsid w:val="008737AC"/>
    <w:rsid w:val="008741CC"/>
    <w:rsid w:val="0087467D"/>
    <w:rsid w:val="00874720"/>
    <w:rsid w:val="008749C9"/>
    <w:rsid w:val="00874DFF"/>
    <w:rsid w:val="00876F57"/>
    <w:rsid w:val="0088086F"/>
    <w:rsid w:val="0088143C"/>
    <w:rsid w:val="00881D6B"/>
    <w:rsid w:val="00881DF2"/>
    <w:rsid w:val="00883333"/>
    <w:rsid w:val="00883364"/>
    <w:rsid w:val="00883718"/>
    <w:rsid w:val="008839C1"/>
    <w:rsid w:val="00883DB5"/>
    <w:rsid w:val="00884001"/>
    <w:rsid w:val="008841A0"/>
    <w:rsid w:val="00884576"/>
    <w:rsid w:val="00884F74"/>
    <w:rsid w:val="00885A59"/>
    <w:rsid w:val="00885B39"/>
    <w:rsid w:val="00885F1D"/>
    <w:rsid w:val="00886850"/>
    <w:rsid w:val="008906AC"/>
    <w:rsid w:val="0089096C"/>
    <w:rsid w:val="00890D94"/>
    <w:rsid w:val="00891067"/>
    <w:rsid w:val="00891352"/>
    <w:rsid w:val="00891EF7"/>
    <w:rsid w:val="00891FF5"/>
    <w:rsid w:val="008927BB"/>
    <w:rsid w:val="00892CCD"/>
    <w:rsid w:val="00893091"/>
    <w:rsid w:val="00893303"/>
    <w:rsid w:val="00893A35"/>
    <w:rsid w:val="00895384"/>
    <w:rsid w:val="00896ACA"/>
    <w:rsid w:val="00896C7D"/>
    <w:rsid w:val="0089728F"/>
    <w:rsid w:val="00897A61"/>
    <w:rsid w:val="008A0BDD"/>
    <w:rsid w:val="008A0F11"/>
    <w:rsid w:val="008A1EED"/>
    <w:rsid w:val="008A1F7D"/>
    <w:rsid w:val="008A412A"/>
    <w:rsid w:val="008A4549"/>
    <w:rsid w:val="008A47A1"/>
    <w:rsid w:val="008A4DD5"/>
    <w:rsid w:val="008B08B9"/>
    <w:rsid w:val="008B39CC"/>
    <w:rsid w:val="008B39D0"/>
    <w:rsid w:val="008B3B6C"/>
    <w:rsid w:val="008B4587"/>
    <w:rsid w:val="008B5B8B"/>
    <w:rsid w:val="008B7650"/>
    <w:rsid w:val="008C0B3A"/>
    <w:rsid w:val="008C0D2D"/>
    <w:rsid w:val="008C10E2"/>
    <w:rsid w:val="008C1E05"/>
    <w:rsid w:val="008C3BFF"/>
    <w:rsid w:val="008C4805"/>
    <w:rsid w:val="008C564A"/>
    <w:rsid w:val="008C5CD0"/>
    <w:rsid w:val="008C7DF5"/>
    <w:rsid w:val="008C7F11"/>
    <w:rsid w:val="008D023A"/>
    <w:rsid w:val="008D0F92"/>
    <w:rsid w:val="008D141D"/>
    <w:rsid w:val="008D2C27"/>
    <w:rsid w:val="008D3335"/>
    <w:rsid w:val="008D38AE"/>
    <w:rsid w:val="008D3E54"/>
    <w:rsid w:val="008D541B"/>
    <w:rsid w:val="008D54B9"/>
    <w:rsid w:val="008D5AEC"/>
    <w:rsid w:val="008D5E79"/>
    <w:rsid w:val="008D7164"/>
    <w:rsid w:val="008D7181"/>
    <w:rsid w:val="008E0882"/>
    <w:rsid w:val="008E1A62"/>
    <w:rsid w:val="008E35CC"/>
    <w:rsid w:val="008E3A96"/>
    <w:rsid w:val="008E4107"/>
    <w:rsid w:val="008E42A9"/>
    <w:rsid w:val="008E4667"/>
    <w:rsid w:val="008E4F62"/>
    <w:rsid w:val="008E59CE"/>
    <w:rsid w:val="008E5FE9"/>
    <w:rsid w:val="008E6F34"/>
    <w:rsid w:val="008E7055"/>
    <w:rsid w:val="008E70EB"/>
    <w:rsid w:val="008E787F"/>
    <w:rsid w:val="008F05C6"/>
    <w:rsid w:val="008F127C"/>
    <w:rsid w:val="008F1856"/>
    <w:rsid w:val="008F398B"/>
    <w:rsid w:val="008F3D7B"/>
    <w:rsid w:val="008F44DF"/>
    <w:rsid w:val="008F4CBA"/>
    <w:rsid w:val="008F5889"/>
    <w:rsid w:val="008F58CD"/>
    <w:rsid w:val="008F5B4B"/>
    <w:rsid w:val="008F5FC9"/>
    <w:rsid w:val="008F6258"/>
    <w:rsid w:val="008F7DB9"/>
    <w:rsid w:val="009001F4"/>
    <w:rsid w:val="00900982"/>
    <w:rsid w:val="00901ADE"/>
    <w:rsid w:val="00902266"/>
    <w:rsid w:val="009032FD"/>
    <w:rsid w:val="009060F8"/>
    <w:rsid w:val="00907974"/>
    <w:rsid w:val="00907D3F"/>
    <w:rsid w:val="00910B34"/>
    <w:rsid w:val="00910E32"/>
    <w:rsid w:val="00911F87"/>
    <w:rsid w:val="00912108"/>
    <w:rsid w:val="00912ECE"/>
    <w:rsid w:val="009133F3"/>
    <w:rsid w:val="00913BD4"/>
    <w:rsid w:val="00913FB5"/>
    <w:rsid w:val="00914E42"/>
    <w:rsid w:val="00915082"/>
    <w:rsid w:val="00915F72"/>
    <w:rsid w:val="009172F3"/>
    <w:rsid w:val="00920533"/>
    <w:rsid w:val="00920AD9"/>
    <w:rsid w:val="00921CF6"/>
    <w:rsid w:val="00922934"/>
    <w:rsid w:val="009232F8"/>
    <w:rsid w:val="00923FA8"/>
    <w:rsid w:val="0092465B"/>
    <w:rsid w:val="009247C4"/>
    <w:rsid w:val="0092507F"/>
    <w:rsid w:val="00925899"/>
    <w:rsid w:val="00925ABC"/>
    <w:rsid w:val="00926FF6"/>
    <w:rsid w:val="0093024C"/>
    <w:rsid w:val="00932268"/>
    <w:rsid w:val="009323AE"/>
    <w:rsid w:val="00932723"/>
    <w:rsid w:val="00932ACF"/>
    <w:rsid w:val="00932D25"/>
    <w:rsid w:val="00934BDD"/>
    <w:rsid w:val="00935047"/>
    <w:rsid w:val="00935122"/>
    <w:rsid w:val="009356D7"/>
    <w:rsid w:val="00935B6D"/>
    <w:rsid w:val="009360D9"/>
    <w:rsid w:val="00936253"/>
    <w:rsid w:val="009362D6"/>
    <w:rsid w:val="0093755D"/>
    <w:rsid w:val="00937CBD"/>
    <w:rsid w:val="00941780"/>
    <w:rsid w:val="00941BA1"/>
    <w:rsid w:val="00941D40"/>
    <w:rsid w:val="009430C8"/>
    <w:rsid w:val="00943960"/>
    <w:rsid w:val="009451F6"/>
    <w:rsid w:val="00945879"/>
    <w:rsid w:val="0094602E"/>
    <w:rsid w:val="00946296"/>
    <w:rsid w:val="009467E8"/>
    <w:rsid w:val="00946CE2"/>
    <w:rsid w:val="00947264"/>
    <w:rsid w:val="0094734E"/>
    <w:rsid w:val="00947508"/>
    <w:rsid w:val="00947EA8"/>
    <w:rsid w:val="00950650"/>
    <w:rsid w:val="00951FCB"/>
    <w:rsid w:val="00952217"/>
    <w:rsid w:val="009527BE"/>
    <w:rsid w:val="0095285D"/>
    <w:rsid w:val="009528C5"/>
    <w:rsid w:val="009536C3"/>
    <w:rsid w:val="00953AF6"/>
    <w:rsid w:val="00954605"/>
    <w:rsid w:val="0095494E"/>
    <w:rsid w:val="0095549A"/>
    <w:rsid w:val="009578A2"/>
    <w:rsid w:val="00957C6D"/>
    <w:rsid w:val="00957D72"/>
    <w:rsid w:val="00957DC4"/>
    <w:rsid w:val="00960338"/>
    <w:rsid w:val="00960DCE"/>
    <w:rsid w:val="0096148B"/>
    <w:rsid w:val="00962333"/>
    <w:rsid w:val="00963076"/>
    <w:rsid w:val="0096581E"/>
    <w:rsid w:val="0096707C"/>
    <w:rsid w:val="00967630"/>
    <w:rsid w:val="00967F38"/>
    <w:rsid w:val="00967FB6"/>
    <w:rsid w:val="00970CCD"/>
    <w:rsid w:val="0097116F"/>
    <w:rsid w:val="009722B4"/>
    <w:rsid w:val="00972792"/>
    <w:rsid w:val="00972B50"/>
    <w:rsid w:val="009732F7"/>
    <w:rsid w:val="00974188"/>
    <w:rsid w:val="009746AF"/>
    <w:rsid w:val="009754D6"/>
    <w:rsid w:val="00975750"/>
    <w:rsid w:val="00975968"/>
    <w:rsid w:val="00975D5D"/>
    <w:rsid w:val="00976BCD"/>
    <w:rsid w:val="00977CA6"/>
    <w:rsid w:val="0098440D"/>
    <w:rsid w:val="00985114"/>
    <w:rsid w:val="009854BC"/>
    <w:rsid w:val="009858BE"/>
    <w:rsid w:val="00986313"/>
    <w:rsid w:val="009866F6"/>
    <w:rsid w:val="00987F8C"/>
    <w:rsid w:val="00990B94"/>
    <w:rsid w:val="00991516"/>
    <w:rsid w:val="00991B54"/>
    <w:rsid w:val="009923DD"/>
    <w:rsid w:val="00992DE7"/>
    <w:rsid w:val="00993E23"/>
    <w:rsid w:val="00994651"/>
    <w:rsid w:val="00994D1C"/>
    <w:rsid w:val="00995CA0"/>
    <w:rsid w:val="00995D3E"/>
    <w:rsid w:val="00995EAE"/>
    <w:rsid w:val="00996550"/>
    <w:rsid w:val="00996D2C"/>
    <w:rsid w:val="009970CC"/>
    <w:rsid w:val="00997535"/>
    <w:rsid w:val="009A05F2"/>
    <w:rsid w:val="009A156E"/>
    <w:rsid w:val="009A1D4B"/>
    <w:rsid w:val="009A1F3A"/>
    <w:rsid w:val="009A301C"/>
    <w:rsid w:val="009A453D"/>
    <w:rsid w:val="009A5B93"/>
    <w:rsid w:val="009A66BC"/>
    <w:rsid w:val="009A6FE0"/>
    <w:rsid w:val="009A7916"/>
    <w:rsid w:val="009A7A8F"/>
    <w:rsid w:val="009B0916"/>
    <w:rsid w:val="009B0B6E"/>
    <w:rsid w:val="009B12BC"/>
    <w:rsid w:val="009B1749"/>
    <w:rsid w:val="009B2201"/>
    <w:rsid w:val="009B2A7D"/>
    <w:rsid w:val="009B331E"/>
    <w:rsid w:val="009B4044"/>
    <w:rsid w:val="009B55E9"/>
    <w:rsid w:val="009B56AA"/>
    <w:rsid w:val="009B5927"/>
    <w:rsid w:val="009B6196"/>
    <w:rsid w:val="009B659B"/>
    <w:rsid w:val="009B69A5"/>
    <w:rsid w:val="009B7433"/>
    <w:rsid w:val="009B7F70"/>
    <w:rsid w:val="009C029F"/>
    <w:rsid w:val="009C0396"/>
    <w:rsid w:val="009C1BE0"/>
    <w:rsid w:val="009C327D"/>
    <w:rsid w:val="009C3DDE"/>
    <w:rsid w:val="009C3FBB"/>
    <w:rsid w:val="009C4B90"/>
    <w:rsid w:val="009C5311"/>
    <w:rsid w:val="009C55E2"/>
    <w:rsid w:val="009C74D6"/>
    <w:rsid w:val="009D0517"/>
    <w:rsid w:val="009D4585"/>
    <w:rsid w:val="009D5267"/>
    <w:rsid w:val="009D6E74"/>
    <w:rsid w:val="009E00FA"/>
    <w:rsid w:val="009E0730"/>
    <w:rsid w:val="009E1A71"/>
    <w:rsid w:val="009E2177"/>
    <w:rsid w:val="009E281A"/>
    <w:rsid w:val="009E4065"/>
    <w:rsid w:val="009E609E"/>
    <w:rsid w:val="009E611A"/>
    <w:rsid w:val="009E6FCA"/>
    <w:rsid w:val="009F0076"/>
    <w:rsid w:val="009F1256"/>
    <w:rsid w:val="009F18B8"/>
    <w:rsid w:val="009F347A"/>
    <w:rsid w:val="009F3632"/>
    <w:rsid w:val="009F371F"/>
    <w:rsid w:val="009F37C8"/>
    <w:rsid w:val="009F42F0"/>
    <w:rsid w:val="009F43D0"/>
    <w:rsid w:val="009F660D"/>
    <w:rsid w:val="009F680E"/>
    <w:rsid w:val="009F6DB4"/>
    <w:rsid w:val="009F7515"/>
    <w:rsid w:val="009F7E09"/>
    <w:rsid w:val="00A0148F"/>
    <w:rsid w:val="00A01762"/>
    <w:rsid w:val="00A01785"/>
    <w:rsid w:val="00A03558"/>
    <w:rsid w:val="00A0651C"/>
    <w:rsid w:val="00A07130"/>
    <w:rsid w:val="00A0730F"/>
    <w:rsid w:val="00A076A9"/>
    <w:rsid w:val="00A12146"/>
    <w:rsid w:val="00A13291"/>
    <w:rsid w:val="00A140FB"/>
    <w:rsid w:val="00A14B74"/>
    <w:rsid w:val="00A15C76"/>
    <w:rsid w:val="00A17472"/>
    <w:rsid w:val="00A1791D"/>
    <w:rsid w:val="00A2073B"/>
    <w:rsid w:val="00A22B0F"/>
    <w:rsid w:val="00A268AA"/>
    <w:rsid w:val="00A26A6D"/>
    <w:rsid w:val="00A276BA"/>
    <w:rsid w:val="00A30833"/>
    <w:rsid w:val="00A30C34"/>
    <w:rsid w:val="00A30D67"/>
    <w:rsid w:val="00A31413"/>
    <w:rsid w:val="00A31918"/>
    <w:rsid w:val="00A319FC"/>
    <w:rsid w:val="00A3218C"/>
    <w:rsid w:val="00A32370"/>
    <w:rsid w:val="00A32DB6"/>
    <w:rsid w:val="00A330D3"/>
    <w:rsid w:val="00A33A2C"/>
    <w:rsid w:val="00A350ED"/>
    <w:rsid w:val="00A3565C"/>
    <w:rsid w:val="00A35D43"/>
    <w:rsid w:val="00A3666C"/>
    <w:rsid w:val="00A4029A"/>
    <w:rsid w:val="00A4077A"/>
    <w:rsid w:val="00A41C8F"/>
    <w:rsid w:val="00A41CDB"/>
    <w:rsid w:val="00A4481D"/>
    <w:rsid w:val="00A46649"/>
    <w:rsid w:val="00A46A8C"/>
    <w:rsid w:val="00A46C21"/>
    <w:rsid w:val="00A46C32"/>
    <w:rsid w:val="00A47B4E"/>
    <w:rsid w:val="00A500A8"/>
    <w:rsid w:val="00A50903"/>
    <w:rsid w:val="00A52C6E"/>
    <w:rsid w:val="00A52ECB"/>
    <w:rsid w:val="00A55B81"/>
    <w:rsid w:val="00A60DE9"/>
    <w:rsid w:val="00A62C46"/>
    <w:rsid w:val="00A63192"/>
    <w:rsid w:val="00A63724"/>
    <w:rsid w:val="00A64325"/>
    <w:rsid w:val="00A65083"/>
    <w:rsid w:val="00A65A54"/>
    <w:rsid w:val="00A66268"/>
    <w:rsid w:val="00A66F96"/>
    <w:rsid w:val="00A717B7"/>
    <w:rsid w:val="00A71E0B"/>
    <w:rsid w:val="00A7228A"/>
    <w:rsid w:val="00A73D77"/>
    <w:rsid w:val="00A741C7"/>
    <w:rsid w:val="00A749EE"/>
    <w:rsid w:val="00A75C86"/>
    <w:rsid w:val="00A7616A"/>
    <w:rsid w:val="00A773DB"/>
    <w:rsid w:val="00A80B46"/>
    <w:rsid w:val="00A80C23"/>
    <w:rsid w:val="00A81746"/>
    <w:rsid w:val="00A82148"/>
    <w:rsid w:val="00A830B5"/>
    <w:rsid w:val="00A83DF6"/>
    <w:rsid w:val="00A85BFE"/>
    <w:rsid w:val="00A85D65"/>
    <w:rsid w:val="00A86A68"/>
    <w:rsid w:val="00A90DD3"/>
    <w:rsid w:val="00A9163E"/>
    <w:rsid w:val="00A91695"/>
    <w:rsid w:val="00A91ADA"/>
    <w:rsid w:val="00A91B15"/>
    <w:rsid w:val="00A91FFE"/>
    <w:rsid w:val="00A92B76"/>
    <w:rsid w:val="00A92D98"/>
    <w:rsid w:val="00A92DD2"/>
    <w:rsid w:val="00A939D6"/>
    <w:rsid w:val="00A940A4"/>
    <w:rsid w:val="00A95188"/>
    <w:rsid w:val="00A95A00"/>
    <w:rsid w:val="00A96113"/>
    <w:rsid w:val="00A96898"/>
    <w:rsid w:val="00A96AB1"/>
    <w:rsid w:val="00A96BAC"/>
    <w:rsid w:val="00A96D3B"/>
    <w:rsid w:val="00A97562"/>
    <w:rsid w:val="00AA07FF"/>
    <w:rsid w:val="00AA1B2C"/>
    <w:rsid w:val="00AA1D7C"/>
    <w:rsid w:val="00AA2937"/>
    <w:rsid w:val="00AA29B3"/>
    <w:rsid w:val="00AA3268"/>
    <w:rsid w:val="00AA3473"/>
    <w:rsid w:val="00AA4744"/>
    <w:rsid w:val="00AA58E8"/>
    <w:rsid w:val="00AA5CFD"/>
    <w:rsid w:val="00AA6727"/>
    <w:rsid w:val="00AA69A5"/>
    <w:rsid w:val="00AA6B9E"/>
    <w:rsid w:val="00AA6F31"/>
    <w:rsid w:val="00AA7D41"/>
    <w:rsid w:val="00AB11C0"/>
    <w:rsid w:val="00AB18EE"/>
    <w:rsid w:val="00AB2093"/>
    <w:rsid w:val="00AB28B4"/>
    <w:rsid w:val="00AB36F3"/>
    <w:rsid w:val="00AB427D"/>
    <w:rsid w:val="00AB4556"/>
    <w:rsid w:val="00AB46BE"/>
    <w:rsid w:val="00AB4DD7"/>
    <w:rsid w:val="00AB5A3C"/>
    <w:rsid w:val="00AB6169"/>
    <w:rsid w:val="00AB718B"/>
    <w:rsid w:val="00AB7588"/>
    <w:rsid w:val="00AB7D79"/>
    <w:rsid w:val="00AC0068"/>
    <w:rsid w:val="00AC0CB8"/>
    <w:rsid w:val="00AC0ED5"/>
    <w:rsid w:val="00AC240A"/>
    <w:rsid w:val="00AC299F"/>
    <w:rsid w:val="00AC323F"/>
    <w:rsid w:val="00AC39D6"/>
    <w:rsid w:val="00AC3A7E"/>
    <w:rsid w:val="00AC3FB2"/>
    <w:rsid w:val="00AC5775"/>
    <w:rsid w:val="00AC6086"/>
    <w:rsid w:val="00AC66CA"/>
    <w:rsid w:val="00AC6B85"/>
    <w:rsid w:val="00AC7F14"/>
    <w:rsid w:val="00AD0B87"/>
    <w:rsid w:val="00AD13E5"/>
    <w:rsid w:val="00AD19F2"/>
    <w:rsid w:val="00AD35BE"/>
    <w:rsid w:val="00AD3F43"/>
    <w:rsid w:val="00AD4E61"/>
    <w:rsid w:val="00AD5D02"/>
    <w:rsid w:val="00AD6553"/>
    <w:rsid w:val="00AD65DA"/>
    <w:rsid w:val="00AD6D79"/>
    <w:rsid w:val="00AE4147"/>
    <w:rsid w:val="00AE5890"/>
    <w:rsid w:val="00AE5D11"/>
    <w:rsid w:val="00AE63F0"/>
    <w:rsid w:val="00AE66E2"/>
    <w:rsid w:val="00AF0834"/>
    <w:rsid w:val="00AF0C12"/>
    <w:rsid w:val="00AF135A"/>
    <w:rsid w:val="00AF27B8"/>
    <w:rsid w:val="00AF2921"/>
    <w:rsid w:val="00AF5F52"/>
    <w:rsid w:val="00AF6FF6"/>
    <w:rsid w:val="00B008CC"/>
    <w:rsid w:val="00B015BA"/>
    <w:rsid w:val="00B0296D"/>
    <w:rsid w:val="00B0441B"/>
    <w:rsid w:val="00B04655"/>
    <w:rsid w:val="00B05EF4"/>
    <w:rsid w:val="00B06008"/>
    <w:rsid w:val="00B10D0B"/>
    <w:rsid w:val="00B10E24"/>
    <w:rsid w:val="00B111CE"/>
    <w:rsid w:val="00B116AF"/>
    <w:rsid w:val="00B1210C"/>
    <w:rsid w:val="00B12999"/>
    <w:rsid w:val="00B12A8B"/>
    <w:rsid w:val="00B132E2"/>
    <w:rsid w:val="00B13488"/>
    <w:rsid w:val="00B13737"/>
    <w:rsid w:val="00B15737"/>
    <w:rsid w:val="00B15D3A"/>
    <w:rsid w:val="00B163FC"/>
    <w:rsid w:val="00B16BE6"/>
    <w:rsid w:val="00B16CBC"/>
    <w:rsid w:val="00B16ECF"/>
    <w:rsid w:val="00B17028"/>
    <w:rsid w:val="00B17B40"/>
    <w:rsid w:val="00B201A1"/>
    <w:rsid w:val="00B20219"/>
    <w:rsid w:val="00B21025"/>
    <w:rsid w:val="00B21284"/>
    <w:rsid w:val="00B226C8"/>
    <w:rsid w:val="00B24FEC"/>
    <w:rsid w:val="00B2503F"/>
    <w:rsid w:val="00B2539A"/>
    <w:rsid w:val="00B26C33"/>
    <w:rsid w:val="00B3128D"/>
    <w:rsid w:val="00B34016"/>
    <w:rsid w:val="00B3409D"/>
    <w:rsid w:val="00B34B23"/>
    <w:rsid w:val="00B35AD2"/>
    <w:rsid w:val="00B374A6"/>
    <w:rsid w:val="00B37641"/>
    <w:rsid w:val="00B37D64"/>
    <w:rsid w:val="00B37E0A"/>
    <w:rsid w:val="00B40C5F"/>
    <w:rsid w:val="00B40DAD"/>
    <w:rsid w:val="00B41084"/>
    <w:rsid w:val="00B42763"/>
    <w:rsid w:val="00B4321B"/>
    <w:rsid w:val="00B440A8"/>
    <w:rsid w:val="00B442B9"/>
    <w:rsid w:val="00B45777"/>
    <w:rsid w:val="00B47400"/>
    <w:rsid w:val="00B47E17"/>
    <w:rsid w:val="00B50DE8"/>
    <w:rsid w:val="00B51304"/>
    <w:rsid w:val="00B51544"/>
    <w:rsid w:val="00B51625"/>
    <w:rsid w:val="00B52907"/>
    <w:rsid w:val="00B52ED2"/>
    <w:rsid w:val="00B5307A"/>
    <w:rsid w:val="00B535B7"/>
    <w:rsid w:val="00B54894"/>
    <w:rsid w:val="00B550F6"/>
    <w:rsid w:val="00B557FA"/>
    <w:rsid w:val="00B564A9"/>
    <w:rsid w:val="00B60263"/>
    <w:rsid w:val="00B616A8"/>
    <w:rsid w:val="00B62559"/>
    <w:rsid w:val="00B63393"/>
    <w:rsid w:val="00B6361D"/>
    <w:rsid w:val="00B650FB"/>
    <w:rsid w:val="00B655FE"/>
    <w:rsid w:val="00B6689E"/>
    <w:rsid w:val="00B6740A"/>
    <w:rsid w:val="00B67931"/>
    <w:rsid w:val="00B71107"/>
    <w:rsid w:val="00B715D7"/>
    <w:rsid w:val="00B71D16"/>
    <w:rsid w:val="00B73921"/>
    <w:rsid w:val="00B753B9"/>
    <w:rsid w:val="00B7579F"/>
    <w:rsid w:val="00B757CA"/>
    <w:rsid w:val="00B764D7"/>
    <w:rsid w:val="00B76502"/>
    <w:rsid w:val="00B77581"/>
    <w:rsid w:val="00B80231"/>
    <w:rsid w:val="00B80454"/>
    <w:rsid w:val="00B80A19"/>
    <w:rsid w:val="00B810A6"/>
    <w:rsid w:val="00B81145"/>
    <w:rsid w:val="00B829AB"/>
    <w:rsid w:val="00B82CB7"/>
    <w:rsid w:val="00B844BB"/>
    <w:rsid w:val="00B852E9"/>
    <w:rsid w:val="00B854F8"/>
    <w:rsid w:val="00B85A33"/>
    <w:rsid w:val="00B91F95"/>
    <w:rsid w:val="00B920BA"/>
    <w:rsid w:val="00B925EC"/>
    <w:rsid w:val="00B931B0"/>
    <w:rsid w:val="00B948A2"/>
    <w:rsid w:val="00B9490C"/>
    <w:rsid w:val="00B954A8"/>
    <w:rsid w:val="00B96326"/>
    <w:rsid w:val="00BA2286"/>
    <w:rsid w:val="00BA36FC"/>
    <w:rsid w:val="00BA6DDB"/>
    <w:rsid w:val="00BA70AE"/>
    <w:rsid w:val="00BA7580"/>
    <w:rsid w:val="00BB0B02"/>
    <w:rsid w:val="00BB339C"/>
    <w:rsid w:val="00BB368F"/>
    <w:rsid w:val="00BB39C3"/>
    <w:rsid w:val="00BB3AD3"/>
    <w:rsid w:val="00BB3F56"/>
    <w:rsid w:val="00BB5971"/>
    <w:rsid w:val="00BB6842"/>
    <w:rsid w:val="00BB7814"/>
    <w:rsid w:val="00BC15D2"/>
    <w:rsid w:val="00BC1F4A"/>
    <w:rsid w:val="00BC253A"/>
    <w:rsid w:val="00BC31F7"/>
    <w:rsid w:val="00BC34F8"/>
    <w:rsid w:val="00BC39A4"/>
    <w:rsid w:val="00BC579C"/>
    <w:rsid w:val="00BC59B6"/>
    <w:rsid w:val="00BC5AEB"/>
    <w:rsid w:val="00BC609D"/>
    <w:rsid w:val="00BC6B13"/>
    <w:rsid w:val="00BC6FD4"/>
    <w:rsid w:val="00BC7E9E"/>
    <w:rsid w:val="00BD088C"/>
    <w:rsid w:val="00BD1159"/>
    <w:rsid w:val="00BD3BF4"/>
    <w:rsid w:val="00BD4CA3"/>
    <w:rsid w:val="00BD6D20"/>
    <w:rsid w:val="00BD72DB"/>
    <w:rsid w:val="00BD7477"/>
    <w:rsid w:val="00BE0226"/>
    <w:rsid w:val="00BE17FA"/>
    <w:rsid w:val="00BE19F3"/>
    <w:rsid w:val="00BE1B08"/>
    <w:rsid w:val="00BE1BDF"/>
    <w:rsid w:val="00BE1F5E"/>
    <w:rsid w:val="00BE30D7"/>
    <w:rsid w:val="00BE3854"/>
    <w:rsid w:val="00BE48DC"/>
    <w:rsid w:val="00BE4ED4"/>
    <w:rsid w:val="00BE58CA"/>
    <w:rsid w:val="00BE5B44"/>
    <w:rsid w:val="00BE6087"/>
    <w:rsid w:val="00BE660E"/>
    <w:rsid w:val="00BE746C"/>
    <w:rsid w:val="00BF0E80"/>
    <w:rsid w:val="00BF153C"/>
    <w:rsid w:val="00BF1CCA"/>
    <w:rsid w:val="00BF2058"/>
    <w:rsid w:val="00BF2971"/>
    <w:rsid w:val="00BF38B9"/>
    <w:rsid w:val="00BF3B70"/>
    <w:rsid w:val="00BF4355"/>
    <w:rsid w:val="00BF5301"/>
    <w:rsid w:val="00BF61B8"/>
    <w:rsid w:val="00BF7772"/>
    <w:rsid w:val="00BF7A87"/>
    <w:rsid w:val="00BF7A99"/>
    <w:rsid w:val="00C00107"/>
    <w:rsid w:val="00C00124"/>
    <w:rsid w:val="00C00143"/>
    <w:rsid w:val="00C00CE5"/>
    <w:rsid w:val="00C0160A"/>
    <w:rsid w:val="00C01DC3"/>
    <w:rsid w:val="00C025DE"/>
    <w:rsid w:val="00C02703"/>
    <w:rsid w:val="00C04CB8"/>
    <w:rsid w:val="00C062B1"/>
    <w:rsid w:val="00C06FB4"/>
    <w:rsid w:val="00C07960"/>
    <w:rsid w:val="00C07C13"/>
    <w:rsid w:val="00C103C5"/>
    <w:rsid w:val="00C106FF"/>
    <w:rsid w:val="00C107CA"/>
    <w:rsid w:val="00C10A67"/>
    <w:rsid w:val="00C1211C"/>
    <w:rsid w:val="00C12F29"/>
    <w:rsid w:val="00C137B4"/>
    <w:rsid w:val="00C14312"/>
    <w:rsid w:val="00C147B1"/>
    <w:rsid w:val="00C1584D"/>
    <w:rsid w:val="00C164D2"/>
    <w:rsid w:val="00C176BE"/>
    <w:rsid w:val="00C177AE"/>
    <w:rsid w:val="00C17C97"/>
    <w:rsid w:val="00C20E5C"/>
    <w:rsid w:val="00C217E7"/>
    <w:rsid w:val="00C21907"/>
    <w:rsid w:val="00C227FA"/>
    <w:rsid w:val="00C230A8"/>
    <w:rsid w:val="00C23D79"/>
    <w:rsid w:val="00C24511"/>
    <w:rsid w:val="00C24813"/>
    <w:rsid w:val="00C2481B"/>
    <w:rsid w:val="00C2486D"/>
    <w:rsid w:val="00C24B87"/>
    <w:rsid w:val="00C2523B"/>
    <w:rsid w:val="00C25E94"/>
    <w:rsid w:val="00C27B4D"/>
    <w:rsid w:val="00C30900"/>
    <w:rsid w:val="00C31AA9"/>
    <w:rsid w:val="00C326F6"/>
    <w:rsid w:val="00C32C43"/>
    <w:rsid w:val="00C34EB8"/>
    <w:rsid w:val="00C35822"/>
    <w:rsid w:val="00C3637F"/>
    <w:rsid w:val="00C36BF7"/>
    <w:rsid w:val="00C37379"/>
    <w:rsid w:val="00C4029C"/>
    <w:rsid w:val="00C409C8"/>
    <w:rsid w:val="00C40F5B"/>
    <w:rsid w:val="00C415BA"/>
    <w:rsid w:val="00C41C77"/>
    <w:rsid w:val="00C42921"/>
    <w:rsid w:val="00C43B8C"/>
    <w:rsid w:val="00C43C77"/>
    <w:rsid w:val="00C44DAD"/>
    <w:rsid w:val="00C45C2F"/>
    <w:rsid w:val="00C503C1"/>
    <w:rsid w:val="00C512C2"/>
    <w:rsid w:val="00C51F9C"/>
    <w:rsid w:val="00C528CF"/>
    <w:rsid w:val="00C53144"/>
    <w:rsid w:val="00C53BC8"/>
    <w:rsid w:val="00C57354"/>
    <w:rsid w:val="00C57985"/>
    <w:rsid w:val="00C6005F"/>
    <w:rsid w:val="00C6024E"/>
    <w:rsid w:val="00C60BF2"/>
    <w:rsid w:val="00C613B1"/>
    <w:rsid w:val="00C618B7"/>
    <w:rsid w:val="00C619DC"/>
    <w:rsid w:val="00C62143"/>
    <w:rsid w:val="00C633EA"/>
    <w:rsid w:val="00C63438"/>
    <w:rsid w:val="00C64E23"/>
    <w:rsid w:val="00C6625C"/>
    <w:rsid w:val="00C67614"/>
    <w:rsid w:val="00C718F0"/>
    <w:rsid w:val="00C72F56"/>
    <w:rsid w:val="00C73170"/>
    <w:rsid w:val="00C73326"/>
    <w:rsid w:val="00C733A2"/>
    <w:rsid w:val="00C73BD4"/>
    <w:rsid w:val="00C75DD3"/>
    <w:rsid w:val="00C7644A"/>
    <w:rsid w:val="00C76BA5"/>
    <w:rsid w:val="00C80423"/>
    <w:rsid w:val="00C81020"/>
    <w:rsid w:val="00C81230"/>
    <w:rsid w:val="00C81568"/>
    <w:rsid w:val="00C82214"/>
    <w:rsid w:val="00C828B1"/>
    <w:rsid w:val="00C83184"/>
    <w:rsid w:val="00C83201"/>
    <w:rsid w:val="00C841EF"/>
    <w:rsid w:val="00C84D7C"/>
    <w:rsid w:val="00C85911"/>
    <w:rsid w:val="00C85C55"/>
    <w:rsid w:val="00C86B00"/>
    <w:rsid w:val="00C876A9"/>
    <w:rsid w:val="00C87A28"/>
    <w:rsid w:val="00C90B11"/>
    <w:rsid w:val="00C91045"/>
    <w:rsid w:val="00C91286"/>
    <w:rsid w:val="00C923EA"/>
    <w:rsid w:val="00C92846"/>
    <w:rsid w:val="00C92BC0"/>
    <w:rsid w:val="00C93E4A"/>
    <w:rsid w:val="00C944EE"/>
    <w:rsid w:val="00C948A7"/>
    <w:rsid w:val="00C9491A"/>
    <w:rsid w:val="00C94C92"/>
    <w:rsid w:val="00C9550B"/>
    <w:rsid w:val="00C95DD1"/>
    <w:rsid w:val="00C96ED7"/>
    <w:rsid w:val="00CA0129"/>
    <w:rsid w:val="00CA10C0"/>
    <w:rsid w:val="00CA1BF1"/>
    <w:rsid w:val="00CA212D"/>
    <w:rsid w:val="00CA34F1"/>
    <w:rsid w:val="00CA402F"/>
    <w:rsid w:val="00CA4596"/>
    <w:rsid w:val="00CA5602"/>
    <w:rsid w:val="00CA62B0"/>
    <w:rsid w:val="00CA6375"/>
    <w:rsid w:val="00CA6CC1"/>
    <w:rsid w:val="00CA71E1"/>
    <w:rsid w:val="00CA7D16"/>
    <w:rsid w:val="00CB08C2"/>
    <w:rsid w:val="00CB0F55"/>
    <w:rsid w:val="00CB1A09"/>
    <w:rsid w:val="00CB1CCC"/>
    <w:rsid w:val="00CB3D5D"/>
    <w:rsid w:val="00CB4F58"/>
    <w:rsid w:val="00CB5219"/>
    <w:rsid w:val="00CB5F75"/>
    <w:rsid w:val="00CB661D"/>
    <w:rsid w:val="00CB6CFF"/>
    <w:rsid w:val="00CB7E27"/>
    <w:rsid w:val="00CC0058"/>
    <w:rsid w:val="00CC0658"/>
    <w:rsid w:val="00CC06E5"/>
    <w:rsid w:val="00CC2293"/>
    <w:rsid w:val="00CC50AB"/>
    <w:rsid w:val="00CC585E"/>
    <w:rsid w:val="00CC6428"/>
    <w:rsid w:val="00CC7117"/>
    <w:rsid w:val="00CC7155"/>
    <w:rsid w:val="00CC73A6"/>
    <w:rsid w:val="00CC7805"/>
    <w:rsid w:val="00CC7CB6"/>
    <w:rsid w:val="00CD2C05"/>
    <w:rsid w:val="00CD4C6C"/>
    <w:rsid w:val="00CD569C"/>
    <w:rsid w:val="00CD5752"/>
    <w:rsid w:val="00CD730B"/>
    <w:rsid w:val="00CD745C"/>
    <w:rsid w:val="00CD75A1"/>
    <w:rsid w:val="00CE0A49"/>
    <w:rsid w:val="00CE149B"/>
    <w:rsid w:val="00CE1E5F"/>
    <w:rsid w:val="00CE28E0"/>
    <w:rsid w:val="00CE30EF"/>
    <w:rsid w:val="00CE381F"/>
    <w:rsid w:val="00CE3E2E"/>
    <w:rsid w:val="00CE79DD"/>
    <w:rsid w:val="00CF0EB2"/>
    <w:rsid w:val="00CF187E"/>
    <w:rsid w:val="00CF1A8C"/>
    <w:rsid w:val="00CF3D2B"/>
    <w:rsid w:val="00CF407C"/>
    <w:rsid w:val="00CF5387"/>
    <w:rsid w:val="00CF5CE6"/>
    <w:rsid w:val="00CF647D"/>
    <w:rsid w:val="00CF6EBE"/>
    <w:rsid w:val="00CF6FD3"/>
    <w:rsid w:val="00CF7BED"/>
    <w:rsid w:val="00D0038A"/>
    <w:rsid w:val="00D00B22"/>
    <w:rsid w:val="00D055CD"/>
    <w:rsid w:val="00D05965"/>
    <w:rsid w:val="00D078B5"/>
    <w:rsid w:val="00D10115"/>
    <w:rsid w:val="00D10DFF"/>
    <w:rsid w:val="00D113BE"/>
    <w:rsid w:val="00D11781"/>
    <w:rsid w:val="00D12A03"/>
    <w:rsid w:val="00D1349F"/>
    <w:rsid w:val="00D1485B"/>
    <w:rsid w:val="00D15CA7"/>
    <w:rsid w:val="00D164CD"/>
    <w:rsid w:val="00D21B82"/>
    <w:rsid w:val="00D2217F"/>
    <w:rsid w:val="00D222ED"/>
    <w:rsid w:val="00D23459"/>
    <w:rsid w:val="00D2496E"/>
    <w:rsid w:val="00D24EAB"/>
    <w:rsid w:val="00D25093"/>
    <w:rsid w:val="00D25420"/>
    <w:rsid w:val="00D25506"/>
    <w:rsid w:val="00D25863"/>
    <w:rsid w:val="00D25D8E"/>
    <w:rsid w:val="00D30598"/>
    <w:rsid w:val="00D30CE2"/>
    <w:rsid w:val="00D31263"/>
    <w:rsid w:val="00D321FA"/>
    <w:rsid w:val="00D32234"/>
    <w:rsid w:val="00D33B81"/>
    <w:rsid w:val="00D3415D"/>
    <w:rsid w:val="00D34C4C"/>
    <w:rsid w:val="00D34E18"/>
    <w:rsid w:val="00D3518A"/>
    <w:rsid w:val="00D362B4"/>
    <w:rsid w:val="00D364D7"/>
    <w:rsid w:val="00D37133"/>
    <w:rsid w:val="00D37825"/>
    <w:rsid w:val="00D40361"/>
    <w:rsid w:val="00D4179C"/>
    <w:rsid w:val="00D41EE4"/>
    <w:rsid w:val="00D43F50"/>
    <w:rsid w:val="00D44A76"/>
    <w:rsid w:val="00D4565E"/>
    <w:rsid w:val="00D465C8"/>
    <w:rsid w:val="00D47EA3"/>
    <w:rsid w:val="00D500EC"/>
    <w:rsid w:val="00D5014D"/>
    <w:rsid w:val="00D50CF9"/>
    <w:rsid w:val="00D510DE"/>
    <w:rsid w:val="00D5191F"/>
    <w:rsid w:val="00D51F84"/>
    <w:rsid w:val="00D528A9"/>
    <w:rsid w:val="00D52A0C"/>
    <w:rsid w:val="00D52A43"/>
    <w:rsid w:val="00D539B4"/>
    <w:rsid w:val="00D53E4B"/>
    <w:rsid w:val="00D541F0"/>
    <w:rsid w:val="00D54DD3"/>
    <w:rsid w:val="00D55102"/>
    <w:rsid w:val="00D56A6A"/>
    <w:rsid w:val="00D56DCA"/>
    <w:rsid w:val="00D57388"/>
    <w:rsid w:val="00D575A4"/>
    <w:rsid w:val="00D57757"/>
    <w:rsid w:val="00D57DA5"/>
    <w:rsid w:val="00D57FC6"/>
    <w:rsid w:val="00D61B44"/>
    <w:rsid w:val="00D622E8"/>
    <w:rsid w:val="00D62466"/>
    <w:rsid w:val="00D63105"/>
    <w:rsid w:val="00D63A83"/>
    <w:rsid w:val="00D64A70"/>
    <w:rsid w:val="00D650AE"/>
    <w:rsid w:val="00D66715"/>
    <w:rsid w:val="00D6766F"/>
    <w:rsid w:val="00D705D4"/>
    <w:rsid w:val="00D712C6"/>
    <w:rsid w:val="00D72431"/>
    <w:rsid w:val="00D725D3"/>
    <w:rsid w:val="00D728F7"/>
    <w:rsid w:val="00D74374"/>
    <w:rsid w:val="00D76387"/>
    <w:rsid w:val="00D764A6"/>
    <w:rsid w:val="00D76959"/>
    <w:rsid w:val="00D77BCF"/>
    <w:rsid w:val="00D81635"/>
    <w:rsid w:val="00D81F1E"/>
    <w:rsid w:val="00D824F3"/>
    <w:rsid w:val="00D84E9F"/>
    <w:rsid w:val="00D850D5"/>
    <w:rsid w:val="00D8526F"/>
    <w:rsid w:val="00D8538B"/>
    <w:rsid w:val="00D86316"/>
    <w:rsid w:val="00D87A69"/>
    <w:rsid w:val="00D90EB1"/>
    <w:rsid w:val="00D914D6"/>
    <w:rsid w:val="00D919CE"/>
    <w:rsid w:val="00D9240E"/>
    <w:rsid w:val="00D9286E"/>
    <w:rsid w:val="00D92C4B"/>
    <w:rsid w:val="00D92C74"/>
    <w:rsid w:val="00D92E30"/>
    <w:rsid w:val="00D9362D"/>
    <w:rsid w:val="00D93B3E"/>
    <w:rsid w:val="00D94103"/>
    <w:rsid w:val="00D94C6B"/>
    <w:rsid w:val="00D95330"/>
    <w:rsid w:val="00D9541F"/>
    <w:rsid w:val="00D95679"/>
    <w:rsid w:val="00D95943"/>
    <w:rsid w:val="00D95D51"/>
    <w:rsid w:val="00D96AAB"/>
    <w:rsid w:val="00D97C9C"/>
    <w:rsid w:val="00DA0256"/>
    <w:rsid w:val="00DA1A76"/>
    <w:rsid w:val="00DA29D5"/>
    <w:rsid w:val="00DA388D"/>
    <w:rsid w:val="00DA4268"/>
    <w:rsid w:val="00DA5713"/>
    <w:rsid w:val="00DA6C7A"/>
    <w:rsid w:val="00DA78A8"/>
    <w:rsid w:val="00DB0A86"/>
    <w:rsid w:val="00DB1643"/>
    <w:rsid w:val="00DB17FC"/>
    <w:rsid w:val="00DB2699"/>
    <w:rsid w:val="00DB2DED"/>
    <w:rsid w:val="00DB3302"/>
    <w:rsid w:val="00DB4CCF"/>
    <w:rsid w:val="00DB513F"/>
    <w:rsid w:val="00DB553D"/>
    <w:rsid w:val="00DB5896"/>
    <w:rsid w:val="00DB6A36"/>
    <w:rsid w:val="00DB79A2"/>
    <w:rsid w:val="00DC14C6"/>
    <w:rsid w:val="00DC1D70"/>
    <w:rsid w:val="00DC1DAC"/>
    <w:rsid w:val="00DC34CC"/>
    <w:rsid w:val="00DC3892"/>
    <w:rsid w:val="00DC46C6"/>
    <w:rsid w:val="00DC4A67"/>
    <w:rsid w:val="00DC7149"/>
    <w:rsid w:val="00DD3BC4"/>
    <w:rsid w:val="00DD6559"/>
    <w:rsid w:val="00DD7048"/>
    <w:rsid w:val="00DE10AF"/>
    <w:rsid w:val="00DE1599"/>
    <w:rsid w:val="00DE28E7"/>
    <w:rsid w:val="00DE5A29"/>
    <w:rsid w:val="00DE5BDB"/>
    <w:rsid w:val="00DE5FC0"/>
    <w:rsid w:val="00DE6A89"/>
    <w:rsid w:val="00DE795F"/>
    <w:rsid w:val="00DF15EF"/>
    <w:rsid w:val="00DF2DA5"/>
    <w:rsid w:val="00DF4677"/>
    <w:rsid w:val="00DF48F2"/>
    <w:rsid w:val="00DF5015"/>
    <w:rsid w:val="00DF58DC"/>
    <w:rsid w:val="00DF6E6C"/>
    <w:rsid w:val="00DF7E5A"/>
    <w:rsid w:val="00DF7E82"/>
    <w:rsid w:val="00E00563"/>
    <w:rsid w:val="00E00B34"/>
    <w:rsid w:val="00E00BF4"/>
    <w:rsid w:val="00E00E4C"/>
    <w:rsid w:val="00E01D27"/>
    <w:rsid w:val="00E01F5D"/>
    <w:rsid w:val="00E01F8F"/>
    <w:rsid w:val="00E02744"/>
    <w:rsid w:val="00E0379D"/>
    <w:rsid w:val="00E04FEB"/>
    <w:rsid w:val="00E066E3"/>
    <w:rsid w:val="00E07B42"/>
    <w:rsid w:val="00E10B48"/>
    <w:rsid w:val="00E11B5D"/>
    <w:rsid w:val="00E12233"/>
    <w:rsid w:val="00E122E0"/>
    <w:rsid w:val="00E14464"/>
    <w:rsid w:val="00E15489"/>
    <w:rsid w:val="00E15960"/>
    <w:rsid w:val="00E15DE0"/>
    <w:rsid w:val="00E1696B"/>
    <w:rsid w:val="00E16AFB"/>
    <w:rsid w:val="00E20132"/>
    <w:rsid w:val="00E212E9"/>
    <w:rsid w:val="00E21742"/>
    <w:rsid w:val="00E217B7"/>
    <w:rsid w:val="00E21A32"/>
    <w:rsid w:val="00E223EF"/>
    <w:rsid w:val="00E229B2"/>
    <w:rsid w:val="00E23013"/>
    <w:rsid w:val="00E243AE"/>
    <w:rsid w:val="00E25193"/>
    <w:rsid w:val="00E26F9A"/>
    <w:rsid w:val="00E301EF"/>
    <w:rsid w:val="00E3245E"/>
    <w:rsid w:val="00E32930"/>
    <w:rsid w:val="00E339F8"/>
    <w:rsid w:val="00E34E74"/>
    <w:rsid w:val="00E35121"/>
    <w:rsid w:val="00E351A4"/>
    <w:rsid w:val="00E35A8F"/>
    <w:rsid w:val="00E3758D"/>
    <w:rsid w:val="00E41F42"/>
    <w:rsid w:val="00E41FAC"/>
    <w:rsid w:val="00E4225E"/>
    <w:rsid w:val="00E42527"/>
    <w:rsid w:val="00E428EB"/>
    <w:rsid w:val="00E45844"/>
    <w:rsid w:val="00E4613A"/>
    <w:rsid w:val="00E46F92"/>
    <w:rsid w:val="00E47633"/>
    <w:rsid w:val="00E4772F"/>
    <w:rsid w:val="00E47AC3"/>
    <w:rsid w:val="00E47FCB"/>
    <w:rsid w:val="00E50367"/>
    <w:rsid w:val="00E50697"/>
    <w:rsid w:val="00E5140A"/>
    <w:rsid w:val="00E51E31"/>
    <w:rsid w:val="00E523F4"/>
    <w:rsid w:val="00E54C6E"/>
    <w:rsid w:val="00E55DA2"/>
    <w:rsid w:val="00E56FE7"/>
    <w:rsid w:val="00E6020D"/>
    <w:rsid w:val="00E62791"/>
    <w:rsid w:val="00E6352B"/>
    <w:rsid w:val="00E65182"/>
    <w:rsid w:val="00E659F8"/>
    <w:rsid w:val="00E70788"/>
    <w:rsid w:val="00E709AE"/>
    <w:rsid w:val="00E70CEB"/>
    <w:rsid w:val="00E727D2"/>
    <w:rsid w:val="00E74326"/>
    <w:rsid w:val="00E74F09"/>
    <w:rsid w:val="00E759A1"/>
    <w:rsid w:val="00E76119"/>
    <w:rsid w:val="00E76D86"/>
    <w:rsid w:val="00E77357"/>
    <w:rsid w:val="00E805E1"/>
    <w:rsid w:val="00E81085"/>
    <w:rsid w:val="00E82A64"/>
    <w:rsid w:val="00E8458C"/>
    <w:rsid w:val="00E84A68"/>
    <w:rsid w:val="00E84DBD"/>
    <w:rsid w:val="00E85119"/>
    <w:rsid w:val="00E859A1"/>
    <w:rsid w:val="00E85D18"/>
    <w:rsid w:val="00E86E61"/>
    <w:rsid w:val="00E91478"/>
    <w:rsid w:val="00E92362"/>
    <w:rsid w:val="00E929DD"/>
    <w:rsid w:val="00E94058"/>
    <w:rsid w:val="00E9449C"/>
    <w:rsid w:val="00E956E4"/>
    <w:rsid w:val="00E958A5"/>
    <w:rsid w:val="00E9623C"/>
    <w:rsid w:val="00EA0C39"/>
    <w:rsid w:val="00EA1FCD"/>
    <w:rsid w:val="00EA2499"/>
    <w:rsid w:val="00EA29CA"/>
    <w:rsid w:val="00EA2BB7"/>
    <w:rsid w:val="00EA54C3"/>
    <w:rsid w:val="00EA615F"/>
    <w:rsid w:val="00EA75FA"/>
    <w:rsid w:val="00EB09E3"/>
    <w:rsid w:val="00EB0A5C"/>
    <w:rsid w:val="00EB0E68"/>
    <w:rsid w:val="00EB157A"/>
    <w:rsid w:val="00EB210B"/>
    <w:rsid w:val="00EB351F"/>
    <w:rsid w:val="00EB399C"/>
    <w:rsid w:val="00EB4452"/>
    <w:rsid w:val="00EB4557"/>
    <w:rsid w:val="00EB481C"/>
    <w:rsid w:val="00EB48CC"/>
    <w:rsid w:val="00EB4D38"/>
    <w:rsid w:val="00EB4E6D"/>
    <w:rsid w:val="00EB4FD6"/>
    <w:rsid w:val="00EB66D7"/>
    <w:rsid w:val="00EC2C79"/>
    <w:rsid w:val="00EC2CFB"/>
    <w:rsid w:val="00EC32DF"/>
    <w:rsid w:val="00EC3405"/>
    <w:rsid w:val="00EC3A58"/>
    <w:rsid w:val="00EC568F"/>
    <w:rsid w:val="00EC597B"/>
    <w:rsid w:val="00EC5C5B"/>
    <w:rsid w:val="00EC6AA8"/>
    <w:rsid w:val="00EC6FF1"/>
    <w:rsid w:val="00EC79DA"/>
    <w:rsid w:val="00ED08C7"/>
    <w:rsid w:val="00ED1A2C"/>
    <w:rsid w:val="00ED1D77"/>
    <w:rsid w:val="00ED2158"/>
    <w:rsid w:val="00ED3118"/>
    <w:rsid w:val="00ED32D7"/>
    <w:rsid w:val="00ED3D10"/>
    <w:rsid w:val="00ED4A73"/>
    <w:rsid w:val="00ED4B29"/>
    <w:rsid w:val="00ED5B64"/>
    <w:rsid w:val="00ED7BF3"/>
    <w:rsid w:val="00EE0B38"/>
    <w:rsid w:val="00EE1C35"/>
    <w:rsid w:val="00EE211B"/>
    <w:rsid w:val="00EE439E"/>
    <w:rsid w:val="00EE48BF"/>
    <w:rsid w:val="00EE4E54"/>
    <w:rsid w:val="00EE5A61"/>
    <w:rsid w:val="00EE5A7D"/>
    <w:rsid w:val="00EE5B2E"/>
    <w:rsid w:val="00EE6AF6"/>
    <w:rsid w:val="00EE74D1"/>
    <w:rsid w:val="00EE78A8"/>
    <w:rsid w:val="00EF04D3"/>
    <w:rsid w:val="00EF11B3"/>
    <w:rsid w:val="00EF2413"/>
    <w:rsid w:val="00EF2421"/>
    <w:rsid w:val="00EF3E7E"/>
    <w:rsid w:val="00EF3FDF"/>
    <w:rsid w:val="00EF5033"/>
    <w:rsid w:val="00EF5CD5"/>
    <w:rsid w:val="00EF6F32"/>
    <w:rsid w:val="00EF71DF"/>
    <w:rsid w:val="00EF7C0B"/>
    <w:rsid w:val="00EF7E36"/>
    <w:rsid w:val="00F01576"/>
    <w:rsid w:val="00F03F02"/>
    <w:rsid w:val="00F04D8A"/>
    <w:rsid w:val="00F04FD7"/>
    <w:rsid w:val="00F052A4"/>
    <w:rsid w:val="00F05BDA"/>
    <w:rsid w:val="00F066B4"/>
    <w:rsid w:val="00F0784C"/>
    <w:rsid w:val="00F13085"/>
    <w:rsid w:val="00F133A2"/>
    <w:rsid w:val="00F15AA7"/>
    <w:rsid w:val="00F160B1"/>
    <w:rsid w:val="00F1795A"/>
    <w:rsid w:val="00F20649"/>
    <w:rsid w:val="00F20C04"/>
    <w:rsid w:val="00F21009"/>
    <w:rsid w:val="00F21026"/>
    <w:rsid w:val="00F21331"/>
    <w:rsid w:val="00F22880"/>
    <w:rsid w:val="00F233FB"/>
    <w:rsid w:val="00F23C79"/>
    <w:rsid w:val="00F2469F"/>
    <w:rsid w:val="00F2550C"/>
    <w:rsid w:val="00F2623D"/>
    <w:rsid w:val="00F270B6"/>
    <w:rsid w:val="00F274C5"/>
    <w:rsid w:val="00F2798B"/>
    <w:rsid w:val="00F27E34"/>
    <w:rsid w:val="00F30056"/>
    <w:rsid w:val="00F305EB"/>
    <w:rsid w:val="00F31B73"/>
    <w:rsid w:val="00F31E28"/>
    <w:rsid w:val="00F31FDC"/>
    <w:rsid w:val="00F32E03"/>
    <w:rsid w:val="00F3337B"/>
    <w:rsid w:val="00F33E21"/>
    <w:rsid w:val="00F33F75"/>
    <w:rsid w:val="00F33FB9"/>
    <w:rsid w:val="00F34F33"/>
    <w:rsid w:val="00F35D5B"/>
    <w:rsid w:val="00F3647D"/>
    <w:rsid w:val="00F37782"/>
    <w:rsid w:val="00F3796E"/>
    <w:rsid w:val="00F40C09"/>
    <w:rsid w:val="00F42053"/>
    <w:rsid w:val="00F4433F"/>
    <w:rsid w:val="00F45864"/>
    <w:rsid w:val="00F46060"/>
    <w:rsid w:val="00F46E10"/>
    <w:rsid w:val="00F51102"/>
    <w:rsid w:val="00F513FA"/>
    <w:rsid w:val="00F51D21"/>
    <w:rsid w:val="00F52922"/>
    <w:rsid w:val="00F540B5"/>
    <w:rsid w:val="00F549BC"/>
    <w:rsid w:val="00F55E02"/>
    <w:rsid w:val="00F56F17"/>
    <w:rsid w:val="00F611B3"/>
    <w:rsid w:val="00F61A5A"/>
    <w:rsid w:val="00F62B4F"/>
    <w:rsid w:val="00F63D1A"/>
    <w:rsid w:val="00F642AA"/>
    <w:rsid w:val="00F64B2E"/>
    <w:rsid w:val="00F64E59"/>
    <w:rsid w:val="00F6501F"/>
    <w:rsid w:val="00F65496"/>
    <w:rsid w:val="00F664F5"/>
    <w:rsid w:val="00F66994"/>
    <w:rsid w:val="00F70792"/>
    <w:rsid w:val="00F712A4"/>
    <w:rsid w:val="00F71AE2"/>
    <w:rsid w:val="00F7316D"/>
    <w:rsid w:val="00F74260"/>
    <w:rsid w:val="00F751E6"/>
    <w:rsid w:val="00F75E6C"/>
    <w:rsid w:val="00F76748"/>
    <w:rsid w:val="00F7687A"/>
    <w:rsid w:val="00F76B69"/>
    <w:rsid w:val="00F81BFC"/>
    <w:rsid w:val="00F81C0F"/>
    <w:rsid w:val="00F82CAA"/>
    <w:rsid w:val="00F848FA"/>
    <w:rsid w:val="00F84D60"/>
    <w:rsid w:val="00F851D0"/>
    <w:rsid w:val="00F86C44"/>
    <w:rsid w:val="00F87602"/>
    <w:rsid w:val="00F909AD"/>
    <w:rsid w:val="00F91724"/>
    <w:rsid w:val="00F94BF2"/>
    <w:rsid w:val="00F950EB"/>
    <w:rsid w:val="00F95499"/>
    <w:rsid w:val="00F95E4F"/>
    <w:rsid w:val="00F96613"/>
    <w:rsid w:val="00F96EDF"/>
    <w:rsid w:val="00F96FA5"/>
    <w:rsid w:val="00FA1492"/>
    <w:rsid w:val="00FA2333"/>
    <w:rsid w:val="00FA376A"/>
    <w:rsid w:val="00FA4014"/>
    <w:rsid w:val="00FB17B2"/>
    <w:rsid w:val="00FB1896"/>
    <w:rsid w:val="00FB29B6"/>
    <w:rsid w:val="00FB2AD3"/>
    <w:rsid w:val="00FB2C89"/>
    <w:rsid w:val="00FB5C25"/>
    <w:rsid w:val="00FB6F84"/>
    <w:rsid w:val="00FB798E"/>
    <w:rsid w:val="00FB7CE2"/>
    <w:rsid w:val="00FC1ED0"/>
    <w:rsid w:val="00FC2C3C"/>
    <w:rsid w:val="00FC44E7"/>
    <w:rsid w:val="00FC5530"/>
    <w:rsid w:val="00FC55C3"/>
    <w:rsid w:val="00FC610A"/>
    <w:rsid w:val="00FC6124"/>
    <w:rsid w:val="00FC6610"/>
    <w:rsid w:val="00FC7957"/>
    <w:rsid w:val="00FC7F68"/>
    <w:rsid w:val="00FD04B9"/>
    <w:rsid w:val="00FD0908"/>
    <w:rsid w:val="00FD1E1A"/>
    <w:rsid w:val="00FD205B"/>
    <w:rsid w:val="00FD27B6"/>
    <w:rsid w:val="00FD34E2"/>
    <w:rsid w:val="00FD4040"/>
    <w:rsid w:val="00FD48EF"/>
    <w:rsid w:val="00FD4B91"/>
    <w:rsid w:val="00FD4F6D"/>
    <w:rsid w:val="00FD5AE3"/>
    <w:rsid w:val="00FD67FF"/>
    <w:rsid w:val="00FD6EDF"/>
    <w:rsid w:val="00FD6F34"/>
    <w:rsid w:val="00FD7398"/>
    <w:rsid w:val="00FD7423"/>
    <w:rsid w:val="00FE048D"/>
    <w:rsid w:val="00FE0ACB"/>
    <w:rsid w:val="00FE0F53"/>
    <w:rsid w:val="00FE22D8"/>
    <w:rsid w:val="00FE52B6"/>
    <w:rsid w:val="00FE6863"/>
    <w:rsid w:val="00FF0A79"/>
    <w:rsid w:val="00FF2857"/>
    <w:rsid w:val="00FF44C2"/>
    <w:rsid w:val="00FF5BE4"/>
    <w:rsid w:val="00FF5E01"/>
    <w:rsid w:val="00FF6114"/>
    <w:rsid w:val="00FF6173"/>
    <w:rsid w:val="00FF671B"/>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9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ED2"/>
    <w:pPr>
      <w:ind w:leftChars="200" w:left="480"/>
    </w:pPr>
  </w:style>
  <w:style w:type="paragraph" w:styleId="a5">
    <w:name w:val="header"/>
    <w:basedOn w:val="a"/>
    <w:link w:val="a6"/>
    <w:uiPriority w:val="99"/>
    <w:unhideWhenUsed/>
    <w:rsid w:val="00CA402F"/>
    <w:pPr>
      <w:tabs>
        <w:tab w:val="center" w:pos="4153"/>
        <w:tab w:val="right" w:pos="8306"/>
      </w:tabs>
      <w:snapToGrid w:val="0"/>
    </w:pPr>
    <w:rPr>
      <w:sz w:val="20"/>
      <w:szCs w:val="20"/>
    </w:rPr>
  </w:style>
  <w:style w:type="character" w:customStyle="1" w:styleId="a6">
    <w:name w:val="頁首 字元"/>
    <w:basedOn w:val="a0"/>
    <w:link w:val="a5"/>
    <w:uiPriority w:val="99"/>
    <w:rsid w:val="00CA402F"/>
    <w:rPr>
      <w:rFonts w:ascii="Calibri" w:eastAsia="新細明體" w:hAnsi="Calibri" w:cs="Times New Roman"/>
      <w:sz w:val="20"/>
      <w:szCs w:val="20"/>
    </w:rPr>
  </w:style>
  <w:style w:type="paragraph" w:styleId="a7">
    <w:name w:val="footer"/>
    <w:basedOn w:val="a"/>
    <w:link w:val="a8"/>
    <w:uiPriority w:val="99"/>
    <w:unhideWhenUsed/>
    <w:rsid w:val="00CA402F"/>
    <w:pPr>
      <w:tabs>
        <w:tab w:val="center" w:pos="4153"/>
        <w:tab w:val="right" w:pos="8306"/>
      </w:tabs>
      <w:snapToGrid w:val="0"/>
    </w:pPr>
    <w:rPr>
      <w:sz w:val="20"/>
      <w:szCs w:val="20"/>
    </w:rPr>
  </w:style>
  <w:style w:type="character" w:customStyle="1" w:styleId="a8">
    <w:name w:val="頁尾 字元"/>
    <w:basedOn w:val="a0"/>
    <w:link w:val="a7"/>
    <w:uiPriority w:val="99"/>
    <w:rsid w:val="00CA402F"/>
    <w:rPr>
      <w:rFonts w:ascii="Calibri" w:eastAsia="新細明體" w:hAnsi="Calibri" w:cs="Times New Roman"/>
      <w:sz w:val="20"/>
      <w:szCs w:val="20"/>
    </w:rPr>
  </w:style>
  <w:style w:type="character" w:styleId="a9">
    <w:name w:val="Hyperlink"/>
    <w:basedOn w:val="a0"/>
    <w:uiPriority w:val="99"/>
    <w:unhideWhenUsed/>
    <w:rsid w:val="003B352D"/>
    <w:rPr>
      <w:color w:val="0000FF" w:themeColor="hyperlink"/>
      <w:u w:val="single"/>
    </w:rPr>
  </w:style>
  <w:style w:type="paragraph" w:customStyle="1" w:styleId="Default">
    <w:name w:val="Default"/>
    <w:rsid w:val="00850F7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9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ED2"/>
    <w:pPr>
      <w:ind w:leftChars="200" w:left="480"/>
    </w:pPr>
  </w:style>
  <w:style w:type="paragraph" w:styleId="a5">
    <w:name w:val="header"/>
    <w:basedOn w:val="a"/>
    <w:link w:val="a6"/>
    <w:uiPriority w:val="99"/>
    <w:unhideWhenUsed/>
    <w:rsid w:val="00CA402F"/>
    <w:pPr>
      <w:tabs>
        <w:tab w:val="center" w:pos="4153"/>
        <w:tab w:val="right" w:pos="8306"/>
      </w:tabs>
      <w:snapToGrid w:val="0"/>
    </w:pPr>
    <w:rPr>
      <w:sz w:val="20"/>
      <w:szCs w:val="20"/>
    </w:rPr>
  </w:style>
  <w:style w:type="character" w:customStyle="1" w:styleId="a6">
    <w:name w:val="頁首 字元"/>
    <w:basedOn w:val="a0"/>
    <w:link w:val="a5"/>
    <w:uiPriority w:val="99"/>
    <w:rsid w:val="00CA402F"/>
    <w:rPr>
      <w:rFonts w:ascii="Calibri" w:eastAsia="新細明體" w:hAnsi="Calibri" w:cs="Times New Roman"/>
      <w:sz w:val="20"/>
      <w:szCs w:val="20"/>
    </w:rPr>
  </w:style>
  <w:style w:type="paragraph" w:styleId="a7">
    <w:name w:val="footer"/>
    <w:basedOn w:val="a"/>
    <w:link w:val="a8"/>
    <w:uiPriority w:val="99"/>
    <w:unhideWhenUsed/>
    <w:rsid w:val="00CA402F"/>
    <w:pPr>
      <w:tabs>
        <w:tab w:val="center" w:pos="4153"/>
        <w:tab w:val="right" w:pos="8306"/>
      </w:tabs>
      <w:snapToGrid w:val="0"/>
    </w:pPr>
    <w:rPr>
      <w:sz w:val="20"/>
      <w:szCs w:val="20"/>
    </w:rPr>
  </w:style>
  <w:style w:type="character" w:customStyle="1" w:styleId="a8">
    <w:name w:val="頁尾 字元"/>
    <w:basedOn w:val="a0"/>
    <w:link w:val="a7"/>
    <w:uiPriority w:val="99"/>
    <w:rsid w:val="00CA402F"/>
    <w:rPr>
      <w:rFonts w:ascii="Calibri" w:eastAsia="新細明體" w:hAnsi="Calibri" w:cs="Times New Roman"/>
      <w:sz w:val="20"/>
      <w:szCs w:val="20"/>
    </w:rPr>
  </w:style>
  <w:style w:type="character" w:styleId="a9">
    <w:name w:val="Hyperlink"/>
    <w:basedOn w:val="a0"/>
    <w:uiPriority w:val="99"/>
    <w:unhideWhenUsed/>
    <w:rsid w:val="003B352D"/>
    <w:rPr>
      <w:color w:val="0000FF" w:themeColor="hyperlink"/>
      <w:u w:val="single"/>
    </w:rPr>
  </w:style>
  <w:style w:type="paragraph" w:customStyle="1" w:styleId="Default">
    <w:name w:val="Default"/>
    <w:rsid w:val="00850F7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122</cp:revision>
  <cp:lastPrinted>2018-04-23T15:01:00Z</cp:lastPrinted>
  <dcterms:created xsi:type="dcterms:W3CDTF">2018-04-23T13:00:00Z</dcterms:created>
  <dcterms:modified xsi:type="dcterms:W3CDTF">2018-05-16T08:43:00Z</dcterms:modified>
</cp:coreProperties>
</file>